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A8" w:rsidRDefault="007613A8">
      <w:pPr>
        <w:pStyle w:val="ConsPlusNormal"/>
      </w:pPr>
      <w:r>
        <w:t>Зарегистрировано в Национальном реестре правовых актов</w:t>
      </w:r>
    </w:p>
    <w:p w:rsidR="007613A8" w:rsidRDefault="007613A8">
      <w:pPr>
        <w:pStyle w:val="ConsPlusNormal"/>
      </w:pPr>
      <w:r>
        <w:t>Республики Беларусь 28 февраля 2008 г. N 8/18296</w:t>
      </w:r>
    </w:p>
    <w:p w:rsidR="007613A8" w:rsidRDefault="00761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3A8" w:rsidRDefault="007613A8">
      <w:pPr>
        <w:pStyle w:val="ConsPlusNormal"/>
      </w:pPr>
    </w:p>
    <w:p w:rsidR="007613A8" w:rsidRDefault="007613A8" w:rsidP="007613A8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7613A8" w:rsidRDefault="007613A8">
      <w:pPr>
        <w:pStyle w:val="ConsPlusTitle"/>
        <w:jc w:val="center"/>
      </w:pPr>
      <w:r>
        <w:t>31 января 2008 г. N 19</w:t>
      </w:r>
    </w:p>
    <w:p w:rsidR="007613A8" w:rsidRDefault="007613A8">
      <w:pPr>
        <w:pStyle w:val="ConsPlusTitle"/>
        <w:jc w:val="center"/>
      </w:pPr>
    </w:p>
    <w:p w:rsidR="007613A8" w:rsidRDefault="007613A8" w:rsidP="007613A8">
      <w:pPr>
        <w:pStyle w:val="ConsPlusTitle"/>
        <w:jc w:val="center"/>
      </w:pPr>
      <w:r>
        <w:t xml:space="preserve">О СРОКАХ ЭКСПЛУАТАЦИИ ТЕХНИЧЕСКИХ СРЕДСТВ СОЦИАЛЬНОЙ РЕАБИЛИТАЦИИ И ПРИЗНАНИИ </w:t>
      </w:r>
      <w:proofErr w:type="gramStart"/>
      <w:r>
        <w:t>УТРАТИВШИМИ</w:t>
      </w:r>
      <w:proofErr w:type="gramEnd"/>
      <w:r>
        <w:t xml:space="preserve"> СИЛУ ПОСТАНОВЛЕНИЙ МИНИСТЕРСТВА ТРУДА И СОЦИАЛЬНОЙ ЗАЩИТЫ РЕСПУБЛИКИ БЕЛАРУСЬ</w:t>
      </w:r>
    </w:p>
    <w:p w:rsidR="007613A8" w:rsidRDefault="007613A8">
      <w:pPr>
        <w:pStyle w:val="ConsPlusTitle"/>
        <w:jc w:val="center"/>
      </w:pPr>
      <w:r>
        <w:t>ОТ 21 МАРТА 2002 Г. N 36 И ОТ 14 НОЯБРЯ 2003 Г. N 142</w:t>
      </w:r>
    </w:p>
    <w:p w:rsidR="007613A8" w:rsidRDefault="007613A8">
      <w:pPr>
        <w:pStyle w:val="ConsPlusNormal"/>
        <w:jc w:val="center"/>
      </w:pPr>
      <w:proofErr w:type="gramStart"/>
      <w:r>
        <w:t xml:space="preserve">(в ред. постановлений Минтруда и соцзащиты от 05.07.2010 </w:t>
      </w:r>
      <w:hyperlink r:id="rId4" w:history="1">
        <w:r>
          <w:rPr>
            <w:color w:val="0000FF"/>
          </w:rPr>
          <w:t>N 91</w:t>
        </w:r>
      </w:hyperlink>
      <w:r>
        <w:t>,</w:t>
      </w:r>
      <w:proofErr w:type="gramEnd"/>
    </w:p>
    <w:p w:rsidR="007613A8" w:rsidRDefault="007613A8">
      <w:pPr>
        <w:pStyle w:val="ConsPlusNormal"/>
        <w:jc w:val="center"/>
      </w:pPr>
      <w:r>
        <w:t xml:space="preserve">от 26.03.2012 </w:t>
      </w:r>
      <w:hyperlink r:id="rId5" w:history="1">
        <w:r>
          <w:rPr>
            <w:color w:val="0000FF"/>
          </w:rPr>
          <w:t>N 45</w:t>
        </w:r>
      </w:hyperlink>
      <w:r>
        <w:t>)</w:t>
      </w:r>
    </w:p>
    <w:p w:rsidR="007613A8" w:rsidRDefault="007613A8">
      <w:pPr>
        <w:pStyle w:val="ConsPlusNormal"/>
        <w:jc w:val="center"/>
      </w:pPr>
    </w:p>
    <w:p w:rsidR="007613A8" w:rsidRDefault="007613A8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Беларусь от 11 декабря 2007 г. N 1722 "О Государственном реестре (перечне) технических средств социальной реабилитации и порядке обеспечения ими отдельных категорий граждан" Министерство труда и социальной защиты Республики Беларусь ПОСТАНОВЛЯЕТ:</w:t>
      </w:r>
    </w:p>
    <w:p w:rsidR="007613A8" w:rsidRDefault="007613A8">
      <w:pPr>
        <w:pStyle w:val="ConsPlusNormal"/>
        <w:ind w:firstLine="540"/>
        <w:jc w:val="both"/>
      </w:pPr>
      <w:r>
        <w:t xml:space="preserve">1. Установить </w:t>
      </w:r>
      <w:hyperlink w:anchor="P72" w:history="1">
        <w:r>
          <w:rPr>
            <w:color w:val="0000FF"/>
          </w:rPr>
          <w:t>сроки</w:t>
        </w:r>
      </w:hyperlink>
      <w:r>
        <w:t xml:space="preserve"> эксплуатации технических средств социальной реабилитации, указанных в </w:t>
      </w:r>
      <w:hyperlink r:id="rId7" w:history="1">
        <w:r>
          <w:rPr>
            <w:color w:val="0000FF"/>
          </w:rPr>
          <w:t>пунктах 1</w:t>
        </w:r>
      </w:hyperlink>
      <w:r>
        <w:t xml:space="preserve"> - </w:t>
      </w:r>
      <w:hyperlink r:id="rId8" w:history="1">
        <w:r>
          <w:rPr>
            <w:color w:val="0000FF"/>
          </w:rPr>
          <w:t>45</w:t>
        </w:r>
      </w:hyperlink>
      <w:r>
        <w:t xml:space="preserve"> Государственного реестра (перечня) технических средств социальной реабилитации, утвержденного постановлением Совета Министров Республики Беларусь от 11 декабря 2007 г. N 1722 (Национальный реестр правовых актов Республики Беларусь, 2008 г., N 1, 5/26402), согласно приложению.</w:t>
      </w:r>
    </w:p>
    <w:p w:rsidR="007613A8" w:rsidRDefault="007613A8">
      <w:pPr>
        <w:pStyle w:val="ConsPlusNormal"/>
        <w:ind w:firstLine="540"/>
        <w:jc w:val="both"/>
      </w:pPr>
      <w:r>
        <w:t>2. Признать утратившими силу:</w:t>
      </w:r>
    </w:p>
    <w:p w:rsidR="007613A8" w:rsidRDefault="007613A8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социальной защиты Республики Беларусь от 21 марта 2002 г. N 36 "Об утверждении Инструкции о порядке обеспечения техническими средствами социальной реабилитации инвалидов,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Беларусь" (Национальный реестр правовых актов Республики Беларусь, 2002</w:t>
      </w:r>
      <w:proofErr w:type="gramEnd"/>
      <w:r>
        <w:t xml:space="preserve"> г., N 47, 8/7968);</w:t>
      </w:r>
    </w:p>
    <w:p w:rsidR="007613A8" w:rsidRDefault="007613A8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социальной защиты Республики Беларусь от 14 ноября 2003 г. N 142 "О внесении изменений и дополнений в Инструкцию о порядке обеспечения техническими средствами социальной реабилитации инвалидов,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Беларусь" (Национальный реестр правовых</w:t>
      </w:r>
      <w:proofErr w:type="gramEnd"/>
      <w:r>
        <w:t xml:space="preserve"> актов Республики Беларусь, 2003 г., N 135, 8/10266).</w:t>
      </w:r>
    </w:p>
    <w:p w:rsidR="007613A8" w:rsidRDefault="007613A8">
      <w:pPr>
        <w:pStyle w:val="ConsPlusNormal"/>
        <w:ind w:firstLine="540"/>
        <w:jc w:val="both"/>
      </w:pPr>
      <w:r>
        <w:t xml:space="preserve">3. Настоящее постановление вступает в силу со дня его официального </w:t>
      </w:r>
      <w:r>
        <w:lastRenderedPageBreak/>
        <w:t>опубликования.</w:t>
      </w:r>
    </w:p>
    <w:p w:rsidR="007613A8" w:rsidRDefault="007613A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613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13A8" w:rsidRDefault="007613A8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13A8" w:rsidRDefault="007613A8">
            <w:pPr>
              <w:pStyle w:val="ConsPlusNormal"/>
              <w:jc w:val="right"/>
            </w:pPr>
            <w:proofErr w:type="spellStart"/>
            <w:r>
              <w:t>В.Н.Потупчик</w:t>
            </w:r>
            <w:proofErr w:type="spellEnd"/>
          </w:p>
        </w:tc>
      </w:tr>
    </w:tbl>
    <w:p w:rsidR="007613A8" w:rsidRDefault="007613A8">
      <w:pPr>
        <w:pStyle w:val="ConsPlusNormal"/>
        <w:ind w:firstLine="540"/>
        <w:jc w:val="both"/>
      </w:pPr>
    </w:p>
    <w:p w:rsidR="007613A8" w:rsidRDefault="007613A8">
      <w:pPr>
        <w:pStyle w:val="ConsPlusNormal"/>
        <w:ind w:firstLine="540"/>
        <w:jc w:val="both"/>
      </w:pPr>
    </w:p>
    <w:p w:rsidR="007613A8" w:rsidRDefault="007613A8">
      <w:pPr>
        <w:pStyle w:val="ConsPlusNormal"/>
        <w:ind w:firstLine="540"/>
        <w:jc w:val="both"/>
      </w:pPr>
    </w:p>
    <w:p w:rsidR="007613A8" w:rsidRDefault="007613A8">
      <w:pPr>
        <w:pStyle w:val="ConsPlusNormal"/>
        <w:jc w:val="right"/>
      </w:pPr>
      <w:r>
        <w:t>Приложение</w:t>
      </w:r>
    </w:p>
    <w:p w:rsidR="007613A8" w:rsidRDefault="007613A8">
      <w:pPr>
        <w:pStyle w:val="ConsPlusNormal"/>
        <w:jc w:val="right"/>
      </w:pPr>
      <w:r>
        <w:t>к постановлению</w:t>
      </w:r>
    </w:p>
    <w:p w:rsidR="007613A8" w:rsidRDefault="007613A8">
      <w:pPr>
        <w:pStyle w:val="ConsPlusNormal"/>
        <w:jc w:val="right"/>
      </w:pPr>
      <w:r>
        <w:t>Министерства труда</w:t>
      </w:r>
    </w:p>
    <w:p w:rsidR="007613A8" w:rsidRDefault="007613A8">
      <w:pPr>
        <w:pStyle w:val="ConsPlusNormal"/>
        <w:jc w:val="right"/>
      </w:pPr>
      <w:r>
        <w:t>и социальной защиты</w:t>
      </w:r>
    </w:p>
    <w:p w:rsidR="007613A8" w:rsidRDefault="007613A8">
      <w:pPr>
        <w:pStyle w:val="ConsPlusNormal"/>
        <w:jc w:val="right"/>
      </w:pPr>
      <w:r>
        <w:t>Республики Беларусь</w:t>
      </w:r>
    </w:p>
    <w:p w:rsidR="007613A8" w:rsidRDefault="007613A8">
      <w:pPr>
        <w:pStyle w:val="ConsPlusNormal"/>
        <w:jc w:val="right"/>
      </w:pPr>
      <w:r>
        <w:t>31.01.2008 N 19</w:t>
      </w:r>
    </w:p>
    <w:p w:rsidR="007613A8" w:rsidRDefault="007613A8">
      <w:pPr>
        <w:pStyle w:val="ConsPlusNormal"/>
        <w:jc w:val="right"/>
      </w:pPr>
    </w:p>
    <w:p w:rsidR="007613A8" w:rsidRDefault="007613A8">
      <w:pPr>
        <w:pStyle w:val="ConsPlusTitle"/>
        <w:jc w:val="center"/>
      </w:pPr>
      <w:bookmarkStart w:id="0" w:name="P72"/>
      <w:bookmarkEnd w:id="0"/>
      <w:r>
        <w:t>СРОКИ ЭКСПЛУАТАЦИИ ТЕХНИЧЕСКИХ СРЕДСТВ СОЦИАЛЬНОЙ</w:t>
      </w:r>
    </w:p>
    <w:p w:rsidR="007613A8" w:rsidRDefault="007613A8">
      <w:pPr>
        <w:pStyle w:val="ConsPlusTitle"/>
        <w:jc w:val="center"/>
      </w:pPr>
      <w:r>
        <w:t xml:space="preserve">РЕАБИЛИТАЦИИ, УКАЗАННЫХ В ПУНКТАХ 1 - 45 </w:t>
      </w:r>
      <w:proofErr w:type="gramStart"/>
      <w:r>
        <w:t>ГОСУДАРСТВЕННОГО</w:t>
      </w:r>
      <w:proofErr w:type="gramEnd"/>
    </w:p>
    <w:p w:rsidR="007613A8" w:rsidRDefault="007613A8">
      <w:pPr>
        <w:pStyle w:val="ConsPlusTitle"/>
        <w:jc w:val="center"/>
      </w:pPr>
      <w:r>
        <w:t>РЕЕСТРА (ПЕРЕЧНЯ) ТЕХНИЧЕСКИХ СРЕДСТВ</w:t>
      </w:r>
    </w:p>
    <w:p w:rsidR="007613A8" w:rsidRDefault="007613A8">
      <w:pPr>
        <w:pStyle w:val="ConsPlusTitle"/>
        <w:jc w:val="center"/>
      </w:pPr>
      <w:r>
        <w:t>СОЦИАЛЬНОЙ РЕАБИЛИТАЦИИ</w:t>
      </w:r>
    </w:p>
    <w:p w:rsidR="007613A8" w:rsidRDefault="007613A8">
      <w:pPr>
        <w:pStyle w:val="ConsPlusNormal"/>
        <w:jc w:val="center"/>
      </w:pPr>
      <w:proofErr w:type="gramStart"/>
      <w:r>
        <w:t xml:space="preserve">(в ред. постановлений Минтруда и соцзащиты от 05.07.2010 </w:t>
      </w:r>
      <w:hyperlink r:id="rId11" w:history="1">
        <w:r>
          <w:rPr>
            <w:color w:val="0000FF"/>
          </w:rPr>
          <w:t>N 91</w:t>
        </w:r>
      </w:hyperlink>
      <w:r>
        <w:t>,</w:t>
      </w:r>
      <w:proofErr w:type="gramEnd"/>
    </w:p>
    <w:p w:rsidR="007613A8" w:rsidRDefault="007613A8">
      <w:pPr>
        <w:pStyle w:val="ConsPlusNormal"/>
        <w:jc w:val="center"/>
      </w:pPr>
      <w:r>
        <w:t xml:space="preserve">от 26.03.2012 </w:t>
      </w:r>
      <w:hyperlink r:id="rId12" w:history="1">
        <w:r>
          <w:rPr>
            <w:color w:val="0000FF"/>
          </w:rPr>
          <w:t>N 45</w:t>
        </w:r>
      </w:hyperlink>
      <w:r>
        <w:t>)</w:t>
      </w:r>
    </w:p>
    <w:p w:rsidR="007613A8" w:rsidRDefault="007613A8">
      <w:pPr>
        <w:pStyle w:val="ConsPlusNormal"/>
        <w:jc w:val="center"/>
      </w:pPr>
    </w:p>
    <w:p w:rsidR="007613A8" w:rsidRDefault="007613A8">
      <w:pPr>
        <w:pStyle w:val="ConsPlusCell"/>
        <w:jc w:val="both"/>
      </w:pPr>
      <w:r>
        <w:t>┌─────────────┬───────────────────────────────────┬────────────────┐</w:t>
      </w:r>
    </w:p>
    <w:p w:rsidR="007613A8" w:rsidRDefault="007613A8">
      <w:pPr>
        <w:pStyle w:val="ConsPlusCell"/>
        <w:jc w:val="both"/>
      </w:pPr>
      <w:proofErr w:type="spellStart"/>
      <w:r>
        <w:t>│Номер</w:t>
      </w:r>
      <w:proofErr w:type="spellEnd"/>
      <w:r>
        <w:t xml:space="preserve"> пункта </w:t>
      </w:r>
      <w:proofErr w:type="spellStart"/>
      <w:r>
        <w:t>│Наименование</w:t>
      </w:r>
      <w:proofErr w:type="spellEnd"/>
      <w:r>
        <w:t xml:space="preserve"> технического средства </w:t>
      </w:r>
      <w:proofErr w:type="spellStart"/>
      <w:r>
        <w:t>│Сроки</w:t>
      </w:r>
      <w:proofErr w:type="spellEnd"/>
      <w:r>
        <w:t xml:space="preserve">           │</w:t>
      </w:r>
    </w:p>
    <w:p w:rsidR="007613A8" w:rsidRDefault="007613A8">
      <w:pPr>
        <w:pStyle w:val="ConsPlusCell"/>
        <w:jc w:val="both"/>
      </w:pPr>
      <w:proofErr w:type="spellStart"/>
      <w:r>
        <w:t>│Государстве</w:t>
      </w:r>
      <w:proofErr w:type="gramStart"/>
      <w:r>
        <w:t>н-</w:t>
      </w:r>
      <w:proofErr w:type="gramEnd"/>
      <w:r>
        <w:t>│социальной</w:t>
      </w:r>
      <w:proofErr w:type="spellEnd"/>
      <w:r>
        <w:t xml:space="preserve"> реабилитации            </w:t>
      </w:r>
      <w:proofErr w:type="spellStart"/>
      <w:r>
        <w:t>│эксплуатации</w:t>
      </w:r>
      <w:proofErr w:type="spellEnd"/>
      <w:r>
        <w:t xml:space="preserve">    │</w:t>
      </w:r>
    </w:p>
    <w:p w:rsidR="007613A8" w:rsidRDefault="007613A8">
      <w:pPr>
        <w:pStyle w:val="ConsPlusCell"/>
        <w:jc w:val="both"/>
      </w:pPr>
      <w:proofErr w:type="spellStart"/>
      <w:r>
        <w:t>│ного</w:t>
      </w:r>
      <w:proofErr w:type="spellEnd"/>
      <w:r>
        <w:t xml:space="preserve"> реестра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│(перечня)   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proofErr w:type="spellStart"/>
      <w:r>
        <w:t>│технических</w:t>
      </w:r>
      <w:proofErr w:type="spellEnd"/>
      <w:r>
        <w:t xml:space="preserve"> 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proofErr w:type="spellStart"/>
      <w:r>
        <w:t>│средств</w:t>
      </w:r>
      <w:proofErr w:type="spellEnd"/>
      <w:r>
        <w:t xml:space="preserve">     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proofErr w:type="spellStart"/>
      <w:r>
        <w:t>│социальной</w:t>
      </w:r>
      <w:proofErr w:type="spellEnd"/>
      <w:r>
        <w:t xml:space="preserve">  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proofErr w:type="spellStart"/>
      <w:r>
        <w:t>│реабилитации</w:t>
      </w:r>
      <w:proofErr w:type="spellEnd"/>
      <w:r>
        <w:t xml:space="preserve">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├─────────────┴───────────────────────────────────┴────────────────┤</w:t>
      </w:r>
    </w:p>
    <w:p w:rsidR="007613A8" w:rsidRDefault="007613A8">
      <w:pPr>
        <w:pStyle w:val="ConsPlusCell"/>
        <w:jc w:val="both"/>
      </w:pPr>
      <w:r>
        <w:t>│   Технические средства социальной реабилитации для передвижения  │</w:t>
      </w:r>
    </w:p>
    <w:p w:rsidR="007613A8" w:rsidRDefault="007613A8">
      <w:pPr>
        <w:pStyle w:val="ConsPlusCell"/>
        <w:jc w:val="both"/>
      </w:pPr>
      <w:r>
        <w:t>├─────────────┬───────────────────────────────────┬────────────────┤</w:t>
      </w:r>
    </w:p>
    <w:p w:rsidR="007613A8" w:rsidRDefault="007613A8">
      <w:pPr>
        <w:pStyle w:val="ConsPlusCell"/>
        <w:jc w:val="both"/>
      </w:pPr>
      <w:bookmarkStart w:id="1" w:name="P91"/>
      <w:bookmarkEnd w:id="1"/>
      <w:r>
        <w:t xml:space="preserve">│      1      </w:t>
      </w:r>
      <w:proofErr w:type="spellStart"/>
      <w:r>
        <w:t>│Кресло-коляска</w:t>
      </w:r>
      <w:proofErr w:type="spellEnd"/>
      <w:r>
        <w:t xml:space="preserve"> с электроприводом   │7 лет           │</w:t>
      </w:r>
    </w:p>
    <w:p w:rsidR="007613A8" w:rsidRDefault="007613A8">
      <w:pPr>
        <w:pStyle w:val="ConsPlusCell"/>
        <w:jc w:val="both"/>
      </w:pPr>
      <w:r>
        <w:t xml:space="preserve">│(в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Минтруда и соцзащиты от 26.03.2012 N 45)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 2      </w:t>
      </w:r>
      <w:proofErr w:type="spellStart"/>
      <w:r>
        <w:t>│Кресло-коляска</w:t>
      </w:r>
      <w:proofErr w:type="spellEnd"/>
      <w:r>
        <w:t xml:space="preserve"> </w:t>
      </w:r>
      <w:proofErr w:type="gramStart"/>
      <w:r>
        <w:t>комнатная</w:t>
      </w:r>
      <w:proofErr w:type="gramEnd"/>
      <w:r>
        <w:t>, в том    │5 лет 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│числе</w:t>
      </w:r>
      <w:proofErr w:type="spellEnd"/>
      <w:r>
        <w:t xml:space="preserve"> с судном или </w:t>
      </w:r>
      <w:proofErr w:type="gramStart"/>
      <w:r>
        <w:t>откидной</w:t>
      </w:r>
      <w:proofErr w:type="gramEnd"/>
      <w:r>
        <w:t xml:space="preserve">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│спинкой</w:t>
      </w:r>
      <w:proofErr w:type="spellEnd"/>
      <w:r>
        <w:t xml:space="preserve">, для взрослых, подростков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│и</w:t>
      </w:r>
      <w:proofErr w:type="spellEnd"/>
      <w:r>
        <w:t xml:space="preserve"> детей           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bookmarkStart w:id="2" w:name="P99"/>
      <w:bookmarkEnd w:id="2"/>
      <w:r>
        <w:t xml:space="preserve">│      3      </w:t>
      </w:r>
      <w:proofErr w:type="spellStart"/>
      <w:r>
        <w:t>│Кресло-коляска</w:t>
      </w:r>
      <w:proofErr w:type="spellEnd"/>
      <w:r>
        <w:t xml:space="preserve"> </w:t>
      </w:r>
      <w:proofErr w:type="gramStart"/>
      <w:r>
        <w:t>прогулочная</w:t>
      </w:r>
      <w:proofErr w:type="gramEnd"/>
      <w:r>
        <w:t xml:space="preserve"> для     │4 года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│взрослых</w:t>
      </w:r>
      <w:proofErr w:type="spellEnd"/>
      <w:r>
        <w:t xml:space="preserve">          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 4      </w:t>
      </w:r>
      <w:proofErr w:type="spellStart"/>
      <w:r>
        <w:t>│Велоколяска</w:t>
      </w:r>
      <w:proofErr w:type="spellEnd"/>
      <w:r>
        <w:t xml:space="preserve"> с цепным приводом      │4 года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gramStart"/>
      <w:r>
        <w:t>прогулочная</w:t>
      </w:r>
      <w:proofErr w:type="spellEnd"/>
      <w:proofErr w:type="gramEnd"/>
      <w:r>
        <w:t xml:space="preserve"> для взрослых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 5      </w:t>
      </w:r>
      <w:proofErr w:type="spellStart"/>
      <w:r>
        <w:t>│Велоколяска</w:t>
      </w:r>
      <w:proofErr w:type="spellEnd"/>
      <w:r>
        <w:t xml:space="preserve"> рычажная прогулочная   │4 года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│для</w:t>
      </w:r>
      <w:proofErr w:type="spellEnd"/>
      <w:r>
        <w:t xml:space="preserve"> взрослых, подростков и детей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 6      </w:t>
      </w:r>
      <w:proofErr w:type="spellStart"/>
      <w:r>
        <w:t>│Коляска</w:t>
      </w:r>
      <w:proofErr w:type="spellEnd"/>
      <w:r>
        <w:t xml:space="preserve"> прогулочная для детей,     │4 года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gramStart"/>
      <w:r>
        <w:t>страдающих</w:t>
      </w:r>
      <w:proofErr w:type="spellEnd"/>
      <w:proofErr w:type="gramEnd"/>
      <w:r>
        <w:t xml:space="preserve"> детским церебральным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│параличом</w:t>
      </w:r>
      <w:proofErr w:type="spellEnd"/>
      <w:r>
        <w:t xml:space="preserve">         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bookmarkStart w:id="3" w:name="P112"/>
      <w:bookmarkEnd w:id="3"/>
      <w:r>
        <w:lastRenderedPageBreak/>
        <w:t xml:space="preserve">│      7      </w:t>
      </w:r>
      <w:proofErr w:type="spellStart"/>
      <w:r>
        <w:t>│Кресло-коляска</w:t>
      </w:r>
      <w:proofErr w:type="spellEnd"/>
      <w:r>
        <w:t xml:space="preserve"> активного типа      │4 года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 8      </w:t>
      </w:r>
      <w:proofErr w:type="spellStart"/>
      <w:r>
        <w:t>│Малогабаритная</w:t>
      </w:r>
      <w:proofErr w:type="spellEnd"/>
      <w:r>
        <w:t xml:space="preserve"> коляска             │2 года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 9      </w:t>
      </w:r>
      <w:proofErr w:type="spellStart"/>
      <w:r>
        <w:t>│Кресло</w:t>
      </w:r>
      <w:proofErr w:type="spellEnd"/>
      <w:r>
        <w:t xml:space="preserve"> функциональное с судном     │5 лет 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10      </w:t>
      </w:r>
      <w:proofErr w:type="spellStart"/>
      <w:r>
        <w:t>│Велосипед</w:t>
      </w:r>
      <w:proofErr w:type="spellEnd"/>
      <w:r>
        <w:t xml:space="preserve"> трехколесный для детей</w:t>
      </w:r>
      <w:proofErr w:type="gramStart"/>
      <w:r>
        <w:t xml:space="preserve">   </w:t>
      </w:r>
      <w:proofErr w:type="spellStart"/>
      <w:r>
        <w:t>│Н</w:t>
      </w:r>
      <w:proofErr w:type="gramEnd"/>
      <w:r>
        <w:t>е</w:t>
      </w:r>
      <w:proofErr w:type="spellEnd"/>
      <w:r>
        <w:t xml:space="preserve"> ограничен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│в</w:t>
      </w:r>
      <w:proofErr w:type="spellEnd"/>
      <w:r>
        <w:t xml:space="preserve"> возрасте до 10 лет, страдающих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│детским</w:t>
      </w:r>
      <w:proofErr w:type="spellEnd"/>
      <w:r>
        <w:t xml:space="preserve"> церебральным параличом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11      </w:t>
      </w:r>
      <w:proofErr w:type="spellStart"/>
      <w:r>
        <w:t>│Подушка</w:t>
      </w:r>
      <w:proofErr w:type="spellEnd"/>
      <w:r>
        <w:t xml:space="preserve"> </w:t>
      </w:r>
      <w:proofErr w:type="spellStart"/>
      <w:r>
        <w:t>противопролежневая</w:t>
      </w:r>
      <w:proofErr w:type="spellEnd"/>
      <w:r>
        <w:t xml:space="preserve"> для     │1 год 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│сидения</w:t>
      </w:r>
      <w:proofErr w:type="spellEnd"/>
      <w:r>
        <w:t xml:space="preserve"> в инвалидной коляске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12      </w:t>
      </w:r>
      <w:proofErr w:type="spellStart"/>
      <w:r>
        <w:t>│Чехол</w:t>
      </w:r>
      <w:proofErr w:type="spellEnd"/>
      <w:r>
        <w:t xml:space="preserve"> утепленный для передвижения</w:t>
      </w:r>
      <w:proofErr w:type="gramStart"/>
      <w:r>
        <w:t xml:space="preserve">  </w:t>
      </w:r>
      <w:proofErr w:type="spellStart"/>
      <w:r>
        <w:t>│Н</w:t>
      </w:r>
      <w:proofErr w:type="gramEnd"/>
      <w:r>
        <w:t>а</w:t>
      </w:r>
      <w:proofErr w:type="spellEnd"/>
      <w:r>
        <w:t xml:space="preserve"> срок </w:t>
      </w:r>
      <w:proofErr w:type="spellStart"/>
      <w:r>
        <w:t>эксплуа-│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│в</w:t>
      </w:r>
      <w:proofErr w:type="spellEnd"/>
      <w:r>
        <w:t xml:space="preserve"> коляске в холодное время года    </w:t>
      </w:r>
      <w:proofErr w:type="spellStart"/>
      <w:r>
        <w:t>│тации</w:t>
      </w:r>
      <w:proofErr w:type="spellEnd"/>
      <w:r>
        <w:t xml:space="preserve"> 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│технических</w:t>
      </w:r>
      <w:proofErr w:type="spellEnd"/>
      <w:r>
        <w:t xml:space="preserve">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│средств</w:t>
      </w:r>
      <w:proofErr w:type="spellEnd"/>
      <w:r>
        <w:t xml:space="preserve">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│социальной</w:t>
      </w:r>
      <w:proofErr w:type="spellEnd"/>
      <w:r>
        <w:t xml:space="preserve">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│реабилитации</w:t>
      </w:r>
      <w:proofErr w:type="spellEnd"/>
      <w:r>
        <w:t>,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│указанных</w:t>
      </w:r>
      <w:proofErr w:type="spellEnd"/>
      <w:r>
        <w:t xml:space="preserve"> в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hyperlink w:anchor="P91" w:history="1">
        <w:proofErr w:type="gramStart"/>
        <w:r>
          <w:rPr>
            <w:color w:val="0000FF"/>
          </w:rPr>
          <w:t>пунктах</w:t>
        </w:r>
        <w:proofErr w:type="spellEnd"/>
        <w:proofErr w:type="gramEnd"/>
        <w:r>
          <w:rPr>
            <w:color w:val="0000FF"/>
          </w:rPr>
          <w:t xml:space="preserve"> 1</w:t>
        </w:r>
      </w:hyperlink>
      <w:r>
        <w:t xml:space="preserve">, </w:t>
      </w:r>
      <w:hyperlink w:anchor="P99" w:history="1">
        <w:r>
          <w:rPr>
            <w:color w:val="0000FF"/>
          </w:rPr>
          <w:t>3</w:t>
        </w:r>
      </w:hyperlink>
      <w:r>
        <w:t xml:space="preserve"> - </w:t>
      </w:r>
      <w:hyperlink w:anchor="P112" w:history="1">
        <w:r>
          <w:rPr>
            <w:color w:val="0000FF"/>
          </w:rPr>
          <w:t>7</w:t>
        </w:r>
      </w:hyperlink>
      <w:r>
        <w:t>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│настоящего</w:t>
      </w:r>
      <w:proofErr w:type="spellEnd"/>
      <w:r>
        <w:t xml:space="preserve">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│приложения</w:t>
      </w:r>
      <w:proofErr w:type="spellEnd"/>
      <w:r>
        <w:t xml:space="preserve">      │</w:t>
      </w:r>
    </w:p>
    <w:p w:rsidR="007613A8" w:rsidRDefault="007613A8">
      <w:pPr>
        <w:pStyle w:val="ConsPlusCell"/>
        <w:jc w:val="both"/>
      </w:pPr>
      <w:r>
        <w:t xml:space="preserve">│(в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Минтруда и соцзащиты от 26.03.2012 N 45)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13      </w:t>
      </w:r>
      <w:proofErr w:type="spellStart"/>
      <w:r>
        <w:t>│Защита</w:t>
      </w:r>
      <w:proofErr w:type="spellEnd"/>
      <w:r>
        <w:t xml:space="preserve"> специальная для рук,        │6 месяцев       │</w:t>
      </w:r>
    </w:p>
    <w:p w:rsidR="007613A8" w:rsidRDefault="007613A8">
      <w:pPr>
        <w:pStyle w:val="ConsPlusCell"/>
        <w:jc w:val="both"/>
      </w:pPr>
      <w:proofErr w:type="gramStart"/>
      <w:r>
        <w:t xml:space="preserve">│             </w:t>
      </w:r>
      <w:proofErr w:type="spellStart"/>
      <w:r>
        <w:t>│используемая</w:t>
      </w:r>
      <w:proofErr w:type="spellEnd"/>
      <w:r>
        <w:t xml:space="preserve"> инвалидами при        │(допускается    │</w:t>
      </w:r>
      <w:proofErr w:type="gram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gramStart"/>
      <w:r>
        <w:t>передвижении</w:t>
      </w:r>
      <w:proofErr w:type="spellEnd"/>
      <w:proofErr w:type="gramEnd"/>
      <w:r>
        <w:t xml:space="preserve"> в коляске             </w:t>
      </w:r>
      <w:proofErr w:type="spellStart"/>
      <w:r>
        <w:t>│одновременно</w:t>
      </w:r>
      <w:proofErr w:type="spellEnd"/>
      <w:r>
        <w:t xml:space="preserve">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│выдача</w:t>
      </w:r>
      <w:proofErr w:type="spellEnd"/>
      <w:r>
        <w:t xml:space="preserve"> 2 пар </w:t>
      </w:r>
      <w:proofErr w:type="gramStart"/>
      <w:r>
        <w:t>в</w:t>
      </w:r>
      <w:proofErr w:type="gramEnd"/>
      <w:r>
        <w:t xml:space="preserve">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│год</w:t>
      </w:r>
      <w:proofErr w:type="spellEnd"/>
      <w:r>
        <w:t>)            │</w:t>
      </w:r>
    </w:p>
    <w:p w:rsidR="007613A8" w:rsidRDefault="007613A8">
      <w:pPr>
        <w:pStyle w:val="ConsPlusCell"/>
        <w:jc w:val="both"/>
      </w:pPr>
      <w:proofErr w:type="gramStart"/>
      <w:r>
        <w:t xml:space="preserve">│(п. 13  в 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Минтруда и соцзащиты  от  26.03.2012│</w:t>
      </w:r>
      <w:proofErr w:type="gramEnd"/>
    </w:p>
    <w:p w:rsidR="007613A8" w:rsidRDefault="007613A8">
      <w:pPr>
        <w:pStyle w:val="ConsPlusCell"/>
        <w:jc w:val="both"/>
      </w:pPr>
      <w:proofErr w:type="gramStart"/>
      <w:r>
        <w:t xml:space="preserve">│N 45)       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proofErr w:type="gram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14      </w:t>
      </w:r>
      <w:proofErr w:type="spellStart"/>
      <w:r>
        <w:t>│Трость</w:t>
      </w:r>
      <w:proofErr w:type="spellEnd"/>
      <w:r>
        <w:t xml:space="preserve"> опорная для передвижения    │2 года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│больных</w:t>
      </w:r>
      <w:proofErr w:type="spellEnd"/>
      <w:r>
        <w:t xml:space="preserve"> с нарушениями функций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│нижних</w:t>
      </w:r>
      <w:proofErr w:type="spellEnd"/>
      <w:r>
        <w:t xml:space="preserve"> конечностей (одно-, тре</w:t>
      </w:r>
      <w:proofErr w:type="gramStart"/>
      <w:r>
        <w:t>х-</w:t>
      </w:r>
      <w:proofErr w:type="gramEnd"/>
      <w:r>
        <w:t xml:space="preserve"> и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proofErr w:type="gramStart"/>
      <w:r>
        <w:t xml:space="preserve">│             </w:t>
      </w:r>
      <w:proofErr w:type="spellStart"/>
      <w:r>
        <w:t>│четырехопорная</w:t>
      </w:r>
      <w:proofErr w:type="spellEnd"/>
      <w:r>
        <w:t xml:space="preserve">)                    │                </w:t>
      </w:r>
      <w:proofErr w:type="spellStart"/>
      <w:r>
        <w:t>│</w:t>
      </w:r>
      <w:proofErr w:type="spellEnd"/>
      <w:proofErr w:type="gramEnd"/>
    </w:p>
    <w:p w:rsidR="007613A8" w:rsidRDefault="007613A8">
      <w:pPr>
        <w:pStyle w:val="ConsPlusCell"/>
        <w:jc w:val="both"/>
      </w:pPr>
      <w:r>
        <w:t xml:space="preserve">│(в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Минтруда и соцзащиты от 26.03.2012 N 45)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15      </w:t>
      </w:r>
      <w:proofErr w:type="spellStart"/>
      <w:r>
        <w:t>│Трость</w:t>
      </w:r>
      <w:proofErr w:type="spellEnd"/>
      <w:r>
        <w:t xml:space="preserve"> тактильная для слепых и     │2 года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│слабовидящих</w:t>
      </w:r>
      <w:proofErr w:type="spellEnd"/>
      <w:r>
        <w:t xml:space="preserve">      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Минтруда и соцзащиты от 26.03.2012 N 45)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16      </w:t>
      </w:r>
      <w:proofErr w:type="spellStart"/>
      <w:r>
        <w:t>│Костыли</w:t>
      </w:r>
      <w:proofErr w:type="spellEnd"/>
      <w:r>
        <w:t xml:space="preserve"> индивидуального </w:t>
      </w:r>
      <w:proofErr w:type="spellStart"/>
      <w:r>
        <w:t>пользова</w:t>
      </w:r>
      <w:proofErr w:type="spellEnd"/>
      <w:r>
        <w:t>-  │2 года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│ния</w:t>
      </w:r>
      <w:proofErr w:type="spellEnd"/>
      <w:r>
        <w:t xml:space="preserve">, в том числе костыли локтевые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17      </w:t>
      </w:r>
      <w:proofErr w:type="spellStart"/>
      <w:r>
        <w:t>│Ходунки</w:t>
      </w:r>
      <w:proofErr w:type="spellEnd"/>
      <w:r>
        <w:t xml:space="preserve"> специальные для            │5 лет 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│передвижения</w:t>
      </w:r>
      <w:proofErr w:type="spellEnd"/>
      <w:r>
        <w:t xml:space="preserve"> больных с нарушениями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│функций</w:t>
      </w:r>
      <w:proofErr w:type="spellEnd"/>
      <w:r>
        <w:t xml:space="preserve"> нижних конечностей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├─────────────┴───────────────────────────────────┴────────────────┤</w:t>
      </w:r>
    </w:p>
    <w:p w:rsidR="007613A8" w:rsidRDefault="007613A8">
      <w:pPr>
        <w:pStyle w:val="ConsPlusCell"/>
        <w:jc w:val="both"/>
      </w:pPr>
      <w:r>
        <w:t>│    Технические средства социальной реабилитации, используемые    │</w:t>
      </w:r>
    </w:p>
    <w:p w:rsidR="007613A8" w:rsidRDefault="007613A8">
      <w:pPr>
        <w:pStyle w:val="ConsPlusCell"/>
        <w:jc w:val="both"/>
      </w:pPr>
      <w:r>
        <w:t>│            в качестве реабилитационных приспособлений            │</w:t>
      </w:r>
    </w:p>
    <w:p w:rsidR="007613A8" w:rsidRDefault="007613A8">
      <w:pPr>
        <w:pStyle w:val="ConsPlusCell"/>
        <w:jc w:val="both"/>
      </w:pPr>
      <w:r>
        <w:t>├─────────────┬───────────────────────────────────┬────────────────┤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18      </w:t>
      </w:r>
      <w:proofErr w:type="spellStart"/>
      <w:r>
        <w:t>│Столик</w:t>
      </w:r>
      <w:proofErr w:type="spellEnd"/>
      <w:r>
        <w:t xml:space="preserve"> специальный для установки   │5 лет 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│на</w:t>
      </w:r>
      <w:proofErr w:type="spellEnd"/>
      <w:r>
        <w:t xml:space="preserve"> инвалидную коляску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19      </w:t>
      </w:r>
      <w:proofErr w:type="spellStart"/>
      <w:r>
        <w:t>│Стул</w:t>
      </w:r>
      <w:proofErr w:type="spellEnd"/>
      <w:r>
        <w:t xml:space="preserve"> для детей со </w:t>
      </w:r>
      <w:proofErr w:type="spellStart"/>
      <w:proofErr w:type="gramStart"/>
      <w:r>
        <w:t>спинно-мозговой</w:t>
      </w:r>
      <w:proofErr w:type="spellEnd"/>
      <w:proofErr w:type="gramEnd"/>
      <w:r>
        <w:t xml:space="preserve">  │5 лет 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│патологией</w:t>
      </w:r>
      <w:proofErr w:type="spellEnd"/>
      <w:r>
        <w:t xml:space="preserve">        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20      </w:t>
      </w:r>
      <w:proofErr w:type="spellStart"/>
      <w:r>
        <w:t>│Приспособления</w:t>
      </w:r>
      <w:proofErr w:type="spellEnd"/>
      <w:r>
        <w:t xml:space="preserve"> для удержания       │5 лет 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│в</w:t>
      </w:r>
      <w:proofErr w:type="spellEnd"/>
      <w:r>
        <w:t xml:space="preserve"> стоячем положении детей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│со</w:t>
      </w:r>
      <w:proofErr w:type="spellEnd"/>
      <w:r>
        <w:t xml:space="preserve"> </w:t>
      </w:r>
      <w:proofErr w:type="spellStart"/>
      <w:proofErr w:type="gramStart"/>
      <w:r>
        <w:t>спинно-мозговой</w:t>
      </w:r>
      <w:proofErr w:type="spellEnd"/>
      <w:proofErr w:type="gramEnd"/>
      <w:r>
        <w:t xml:space="preserve"> патологией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21      </w:t>
      </w:r>
      <w:proofErr w:type="spellStart"/>
      <w:r>
        <w:t>│Матрац</w:t>
      </w:r>
      <w:proofErr w:type="spellEnd"/>
      <w:r>
        <w:t xml:space="preserve"> специальный                 │2 года          │</w:t>
      </w:r>
    </w:p>
    <w:p w:rsidR="007613A8" w:rsidRDefault="007613A8">
      <w:pPr>
        <w:pStyle w:val="ConsPlusCell"/>
        <w:jc w:val="both"/>
      </w:pPr>
      <w:r>
        <w:lastRenderedPageBreak/>
        <w:t xml:space="preserve">│             </w:t>
      </w:r>
      <w:proofErr w:type="spellStart"/>
      <w:r>
        <w:t>│противопролежневый</w:t>
      </w:r>
      <w:proofErr w:type="spellEnd"/>
      <w:r>
        <w:t xml:space="preserve">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22      </w:t>
      </w:r>
      <w:proofErr w:type="spellStart"/>
      <w:r>
        <w:t>│Перекладина</w:t>
      </w:r>
      <w:proofErr w:type="spellEnd"/>
      <w:r>
        <w:t xml:space="preserve"> подъемная к кровати</w:t>
      </w:r>
      <w:proofErr w:type="gramStart"/>
      <w:r>
        <w:t xml:space="preserve">    </w:t>
      </w:r>
      <w:proofErr w:type="spellStart"/>
      <w:r>
        <w:t>│Н</w:t>
      </w:r>
      <w:proofErr w:type="gramEnd"/>
      <w:r>
        <w:t>е</w:t>
      </w:r>
      <w:proofErr w:type="spellEnd"/>
      <w:r>
        <w:t xml:space="preserve"> ограничен    │</w:t>
      </w:r>
    </w:p>
    <w:p w:rsidR="007613A8" w:rsidRDefault="007613A8">
      <w:pPr>
        <w:pStyle w:val="ConsPlusCell"/>
        <w:jc w:val="both"/>
      </w:pPr>
      <w:r>
        <w:t xml:space="preserve">│             │(рама "Балканская")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23      </w:t>
      </w:r>
      <w:proofErr w:type="spellStart"/>
      <w:r>
        <w:t>│Столик</w:t>
      </w:r>
      <w:proofErr w:type="spellEnd"/>
      <w:r>
        <w:t xml:space="preserve"> прикроватный</w:t>
      </w:r>
      <w:proofErr w:type="gramStart"/>
      <w:r>
        <w:t xml:space="preserve">                </w:t>
      </w:r>
      <w:proofErr w:type="spellStart"/>
      <w:r>
        <w:t>│Н</w:t>
      </w:r>
      <w:proofErr w:type="gramEnd"/>
      <w:r>
        <w:t>е</w:t>
      </w:r>
      <w:proofErr w:type="spellEnd"/>
      <w:r>
        <w:t xml:space="preserve"> ограничен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24      </w:t>
      </w:r>
      <w:proofErr w:type="spellStart"/>
      <w:r>
        <w:t>│Поручни</w:t>
      </w:r>
      <w:proofErr w:type="spellEnd"/>
      <w:r>
        <w:t xml:space="preserve"> для туалета, ванной</w:t>
      </w:r>
      <w:proofErr w:type="gramStart"/>
      <w:r>
        <w:t xml:space="preserve">        </w:t>
      </w:r>
      <w:proofErr w:type="spellStart"/>
      <w:r>
        <w:t>│Н</w:t>
      </w:r>
      <w:proofErr w:type="gramEnd"/>
      <w:r>
        <w:t>е</w:t>
      </w:r>
      <w:proofErr w:type="spellEnd"/>
      <w:r>
        <w:t xml:space="preserve"> ограничен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│и</w:t>
      </w:r>
      <w:proofErr w:type="spellEnd"/>
      <w:r>
        <w:t xml:space="preserve"> душевой         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25      </w:t>
      </w:r>
      <w:proofErr w:type="spellStart"/>
      <w:r>
        <w:t>│Приспособление</w:t>
      </w:r>
      <w:proofErr w:type="spellEnd"/>
      <w:r>
        <w:t xml:space="preserve"> кроватное опорное   │5 лет 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26      </w:t>
      </w:r>
      <w:proofErr w:type="spellStart"/>
      <w:r>
        <w:t>│Приставка</w:t>
      </w:r>
      <w:proofErr w:type="spellEnd"/>
      <w:r>
        <w:t xml:space="preserve"> к унитазу                │10 лет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27      </w:t>
      </w:r>
      <w:proofErr w:type="spellStart"/>
      <w:r>
        <w:t>│Сиденье</w:t>
      </w:r>
      <w:proofErr w:type="spellEnd"/>
      <w:r>
        <w:t xml:space="preserve"> для ванны                  │5 лет 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28      </w:t>
      </w:r>
      <w:proofErr w:type="spellStart"/>
      <w:r>
        <w:t>│Приспособление</w:t>
      </w:r>
      <w:proofErr w:type="spellEnd"/>
      <w:r>
        <w:t xml:space="preserve"> для туалета         │10 лет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│для</w:t>
      </w:r>
      <w:proofErr w:type="spellEnd"/>
      <w:r>
        <w:t xml:space="preserve"> взрослых      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29      </w:t>
      </w:r>
      <w:proofErr w:type="spellStart"/>
      <w:r>
        <w:t>│Приспособление</w:t>
      </w:r>
      <w:proofErr w:type="spellEnd"/>
      <w:r>
        <w:t xml:space="preserve"> для туалета         │5 лет 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│для</w:t>
      </w:r>
      <w:proofErr w:type="spellEnd"/>
      <w:r>
        <w:t xml:space="preserve"> детей         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├─────────────┴───────────────────────────────────┴────────────────┤</w:t>
      </w:r>
    </w:p>
    <w:p w:rsidR="007613A8" w:rsidRDefault="007613A8">
      <w:pPr>
        <w:pStyle w:val="ConsPlusCell"/>
        <w:jc w:val="both"/>
      </w:pPr>
      <w:r>
        <w:t>│                 Протезно-ортопедические изделия                  │</w:t>
      </w:r>
    </w:p>
    <w:p w:rsidR="007613A8" w:rsidRDefault="007613A8">
      <w:pPr>
        <w:pStyle w:val="ConsPlusCell"/>
        <w:jc w:val="both"/>
      </w:pPr>
      <w:r>
        <w:t>├─────────────┬───────────────────────────────────┬────────────────┤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30      </w:t>
      </w:r>
      <w:proofErr w:type="spellStart"/>
      <w:r>
        <w:t>│Протезы</w:t>
      </w:r>
      <w:proofErr w:type="spellEnd"/>
      <w:r>
        <w:t xml:space="preserve"> верхних и нижних</w:t>
      </w:r>
      <w:proofErr w:type="gramStart"/>
      <w:r>
        <w:t xml:space="preserve">           </w:t>
      </w:r>
      <w:proofErr w:type="spellStart"/>
      <w:r>
        <w:t>│Д</w:t>
      </w:r>
      <w:proofErr w:type="gramEnd"/>
      <w:r>
        <w:t>ля</w:t>
      </w:r>
      <w:proofErr w:type="spellEnd"/>
      <w:r>
        <w:t xml:space="preserve"> взрослых: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│конечностей</w:t>
      </w:r>
      <w:proofErr w:type="spellEnd"/>
      <w:r>
        <w:t xml:space="preserve"> (основной, лечебн</w:t>
      </w:r>
      <w:proofErr w:type="gramStart"/>
      <w:r>
        <w:t>о-</w:t>
      </w:r>
      <w:proofErr w:type="gramEnd"/>
      <w:r>
        <w:t xml:space="preserve">    </w:t>
      </w:r>
      <w:proofErr w:type="spellStart"/>
      <w:r>
        <w:t>│основной</w:t>
      </w:r>
      <w:proofErr w:type="spellEnd"/>
      <w:r>
        <w:t xml:space="preserve"> - 2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│тренировочный</w:t>
      </w:r>
      <w:proofErr w:type="spellEnd"/>
      <w:r>
        <w:t xml:space="preserve">, рабочий, для        </w:t>
      </w:r>
      <w:proofErr w:type="spellStart"/>
      <w:r>
        <w:t>│года</w:t>
      </w:r>
      <w:proofErr w:type="spellEnd"/>
      <w:r>
        <w:t>, рабочий и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│купания</w:t>
      </w:r>
      <w:proofErr w:type="spellEnd"/>
      <w:r>
        <w:t xml:space="preserve">)                           </w:t>
      </w:r>
      <w:proofErr w:type="spellStart"/>
      <w:r>
        <w:t>│для</w:t>
      </w:r>
      <w:proofErr w:type="spellEnd"/>
      <w:r>
        <w:t xml:space="preserve"> купания - 3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│года</w:t>
      </w:r>
      <w:proofErr w:type="spellEnd"/>
      <w:r>
        <w:t>, лечебно-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│тренировочный</w:t>
      </w:r>
      <w:proofErr w:type="spellEnd"/>
      <w:r>
        <w:t xml:space="preserve"> 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│по</w:t>
      </w:r>
      <w:proofErr w:type="spellEnd"/>
      <w:r>
        <w:t xml:space="preserve"> заключению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│врачей</w:t>
      </w:r>
      <w:proofErr w:type="spellEnd"/>
      <w:r>
        <w:t xml:space="preserve"> </w:t>
      </w:r>
      <w:proofErr w:type="spellStart"/>
      <w:r>
        <w:t>республи-│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│канского</w:t>
      </w:r>
      <w:proofErr w:type="spellEnd"/>
      <w:r>
        <w:t xml:space="preserve"> </w:t>
      </w:r>
      <w:proofErr w:type="spellStart"/>
      <w:r>
        <w:t>унитар-│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│ного</w:t>
      </w:r>
      <w:proofErr w:type="spellEnd"/>
      <w:r>
        <w:t xml:space="preserve"> </w:t>
      </w:r>
      <w:proofErr w:type="spellStart"/>
      <w:r>
        <w:t>предприятия│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│"Белорусский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│протезно-ортопе-│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│дический</w:t>
      </w:r>
      <w:proofErr w:type="spellEnd"/>
      <w:r>
        <w:t xml:space="preserve"> </w:t>
      </w:r>
      <w:proofErr w:type="spellStart"/>
      <w:r>
        <w:t>восста-│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│новительный</w:t>
      </w:r>
      <w:proofErr w:type="spellEnd"/>
      <w:r>
        <w:t xml:space="preserve">     │</w:t>
      </w:r>
    </w:p>
    <w:p w:rsidR="007613A8" w:rsidRDefault="007613A8">
      <w:pPr>
        <w:pStyle w:val="ConsPlusCell"/>
        <w:jc w:val="both"/>
      </w:pPr>
      <w:proofErr w:type="gramStart"/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│центр</w:t>
      </w:r>
      <w:proofErr w:type="spellEnd"/>
      <w:r>
        <w:t>" (далее - │</w:t>
      </w:r>
      <w:proofErr w:type="gramEnd"/>
    </w:p>
    <w:p w:rsidR="007613A8" w:rsidRDefault="007613A8">
      <w:pPr>
        <w:pStyle w:val="ConsPlusCell"/>
        <w:jc w:val="both"/>
      </w:pPr>
      <w:proofErr w:type="gramStart"/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│БПОВЦ) и его    │</w:t>
      </w:r>
      <w:proofErr w:type="gram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│филиалов</w:t>
      </w:r>
      <w:proofErr w:type="spellEnd"/>
      <w:r>
        <w:t>, но не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│менее</w:t>
      </w:r>
      <w:proofErr w:type="spellEnd"/>
      <w:r>
        <w:t xml:space="preserve"> 6 </w:t>
      </w:r>
      <w:proofErr w:type="spellStart"/>
      <w:r>
        <w:t>месяцев;│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│для</w:t>
      </w:r>
      <w:proofErr w:type="spellEnd"/>
      <w:r>
        <w:t xml:space="preserve"> </w:t>
      </w:r>
      <w:proofErr w:type="spellStart"/>
      <w:r>
        <w:t>детей-инва</w:t>
      </w:r>
      <w:proofErr w:type="spellEnd"/>
      <w:r>
        <w:t>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│лидов</w:t>
      </w:r>
      <w:proofErr w:type="spellEnd"/>
      <w:r>
        <w:t xml:space="preserve"> в </w:t>
      </w:r>
      <w:proofErr w:type="spellStart"/>
      <w:r>
        <w:t>возрасте│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│до</w:t>
      </w:r>
      <w:proofErr w:type="spellEnd"/>
      <w:r>
        <w:t xml:space="preserve"> 18 лет - </w:t>
      </w:r>
      <w:proofErr w:type="gramStart"/>
      <w:r>
        <w:t>по</w:t>
      </w:r>
      <w:proofErr w:type="gramEnd"/>
      <w:r>
        <w:t xml:space="preserve">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│заключению</w:t>
      </w:r>
      <w:proofErr w:type="spellEnd"/>
      <w:r>
        <w:t xml:space="preserve"> </w:t>
      </w:r>
      <w:proofErr w:type="spellStart"/>
      <w:r>
        <w:t>вра</w:t>
      </w:r>
      <w:proofErr w:type="spellEnd"/>
      <w:r>
        <w:t>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│чей</w:t>
      </w:r>
      <w:proofErr w:type="spellEnd"/>
      <w:r>
        <w:t xml:space="preserve"> БПОВЦ и его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│филиалов</w:t>
      </w:r>
      <w:proofErr w:type="spellEnd"/>
      <w:r>
        <w:t>;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│парные</w:t>
      </w:r>
      <w:proofErr w:type="spellEnd"/>
      <w:r>
        <w:t xml:space="preserve"> протезы -│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│по</w:t>
      </w:r>
      <w:proofErr w:type="spellEnd"/>
      <w:r>
        <w:t xml:space="preserve"> заключению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│врачей</w:t>
      </w:r>
      <w:proofErr w:type="spellEnd"/>
      <w:r>
        <w:t xml:space="preserve"> БПОВЦ и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│его</w:t>
      </w:r>
      <w:proofErr w:type="spellEnd"/>
      <w:r>
        <w:t xml:space="preserve"> филиалов, </w:t>
      </w:r>
      <w:proofErr w:type="spellStart"/>
      <w:r>
        <w:t>но│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│не</w:t>
      </w:r>
      <w:proofErr w:type="spellEnd"/>
      <w:r>
        <w:t xml:space="preserve"> менее 1 года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31      </w:t>
      </w:r>
      <w:proofErr w:type="spellStart"/>
      <w:r>
        <w:t>│Ортезы</w:t>
      </w:r>
      <w:proofErr w:type="spellEnd"/>
      <w:r>
        <w:t xml:space="preserve"> верхних и нижних </w:t>
      </w:r>
      <w:proofErr w:type="spellStart"/>
      <w:r>
        <w:t>конечностей</w:t>
      </w:r>
      <w:proofErr w:type="gramStart"/>
      <w:r>
        <w:t>│Д</w:t>
      </w:r>
      <w:proofErr w:type="gramEnd"/>
      <w:r>
        <w:t>ля</w:t>
      </w:r>
      <w:proofErr w:type="spellEnd"/>
      <w:r>
        <w:t xml:space="preserve"> взрослых - 2│</w:t>
      </w:r>
    </w:p>
    <w:p w:rsidR="007613A8" w:rsidRDefault="007613A8">
      <w:pPr>
        <w:pStyle w:val="ConsPlusCell"/>
        <w:jc w:val="both"/>
      </w:pPr>
      <w:r>
        <w:t xml:space="preserve">│             │(аппараты, туторы, обувные </w:t>
      </w:r>
      <w:proofErr w:type="spellStart"/>
      <w:r>
        <w:t>вставки,│года</w:t>
      </w:r>
      <w:proofErr w:type="spellEnd"/>
      <w:r>
        <w:t>; 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│сапожки</w:t>
      </w:r>
      <w:proofErr w:type="spellEnd"/>
      <w:r>
        <w:t xml:space="preserve"> </w:t>
      </w:r>
      <w:proofErr w:type="spellStart"/>
      <w:r>
        <w:t>Дикуля</w:t>
      </w:r>
      <w:proofErr w:type="spellEnd"/>
      <w:r>
        <w:t xml:space="preserve"> и другие изделия,   </w:t>
      </w:r>
      <w:proofErr w:type="spellStart"/>
      <w:r>
        <w:t>│для</w:t>
      </w:r>
      <w:proofErr w:type="spellEnd"/>
      <w:r>
        <w:t xml:space="preserve"> </w:t>
      </w:r>
      <w:proofErr w:type="spellStart"/>
      <w:r>
        <w:t>детей-инва</w:t>
      </w:r>
      <w:proofErr w:type="spellEnd"/>
      <w:r>
        <w:t>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│кроме</w:t>
      </w:r>
      <w:proofErr w:type="spellEnd"/>
      <w:r>
        <w:t xml:space="preserve"> стелек-супинаторов, стелек   </w:t>
      </w:r>
      <w:proofErr w:type="spellStart"/>
      <w:r>
        <w:t>│лидов</w:t>
      </w:r>
      <w:proofErr w:type="spellEnd"/>
      <w:r>
        <w:t xml:space="preserve"> в </w:t>
      </w:r>
      <w:proofErr w:type="spellStart"/>
      <w:r>
        <w:t>возрасте│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│ортопедических</w:t>
      </w:r>
      <w:proofErr w:type="spellEnd"/>
      <w:r>
        <w:t xml:space="preserve">)                    </w:t>
      </w:r>
      <w:proofErr w:type="spellStart"/>
      <w:r>
        <w:t>│до</w:t>
      </w:r>
      <w:proofErr w:type="spellEnd"/>
      <w:r>
        <w:t xml:space="preserve"> 18 лет - </w:t>
      </w:r>
      <w:proofErr w:type="gramStart"/>
      <w:r>
        <w:t>по</w:t>
      </w:r>
      <w:proofErr w:type="gramEnd"/>
      <w:r>
        <w:t xml:space="preserve">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│заключению</w:t>
      </w:r>
      <w:proofErr w:type="spellEnd"/>
      <w:r>
        <w:t xml:space="preserve"> </w:t>
      </w:r>
      <w:proofErr w:type="spellStart"/>
      <w:r>
        <w:t>вра</w:t>
      </w:r>
      <w:proofErr w:type="spellEnd"/>
      <w:r>
        <w:t>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│чей</w:t>
      </w:r>
      <w:proofErr w:type="spellEnd"/>
      <w:r>
        <w:t xml:space="preserve"> БПОВЦ и его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│филиалов</w:t>
      </w:r>
      <w:proofErr w:type="spellEnd"/>
      <w:r>
        <w:t>;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│парные</w:t>
      </w:r>
      <w:proofErr w:type="spellEnd"/>
      <w:r>
        <w:t xml:space="preserve">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│аппараты</w:t>
      </w:r>
      <w:proofErr w:type="spellEnd"/>
      <w:r>
        <w:t xml:space="preserve"> - </w:t>
      </w:r>
      <w:proofErr w:type="gramStart"/>
      <w:r>
        <w:t>по</w:t>
      </w:r>
      <w:proofErr w:type="gramEnd"/>
      <w:r>
        <w:t xml:space="preserve">   │</w:t>
      </w:r>
    </w:p>
    <w:p w:rsidR="007613A8" w:rsidRDefault="007613A8">
      <w:pPr>
        <w:pStyle w:val="ConsPlusCell"/>
        <w:jc w:val="both"/>
      </w:pPr>
      <w:r>
        <w:lastRenderedPageBreak/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│заключению</w:t>
      </w:r>
      <w:proofErr w:type="spellEnd"/>
      <w:r>
        <w:t xml:space="preserve">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│врачей</w:t>
      </w:r>
      <w:proofErr w:type="spellEnd"/>
      <w:r>
        <w:t xml:space="preserve"> БПОВЦ и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│его</w:t>
      </w:r>
      <w:proofErr w:type="spellEnd"/>
      <w:r>
        <w:t xml:space="preserve"> филиалов, </w:t>
      </w:r>
      <w:proofErr w:type="spellStart"/>
      <w:r>
        <w:t>но│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│не</w:t>
      </w:r>
      <w:proofErr w:type="spellEnd"/>
      <w:r>
        <w:t xml:space="preserve"> менее 1 года │</w:t>
      </w:r>
    </w:p>
    <w:p w:rsidR="007613A8" w:rsidRDefault="007613A8">
      <w:pPr>
        <w:pStyle w:val="ConsPlusCell"/>
        <w:jc w:val="both"/>
      </w:pPr>
      <w:r>
        <w:t xml:space="preserve">│(в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Минтруда и соцзащиты от 26.03.2012 N 45)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proofErr w:type="gramStart"/>
      <w:r>
        <w:t xml:space="preserve">│     32      </w:t>
      </w:r>
      <w:proofErr w:type="spellStart"/>
      <w:r>
        <w:t>│Ортезы</w:t>
      </w:r>
      <w:proofErr w:type="spellEnd"/>
      <w:r>
        <w:t xml:space="preserve"> на позвоночник (корсеты,    </w:t>
      </w:r>
      <w:proofErr w:type="spellStart"/>
      <w:r>
        <w:t>│Для</w:t>
      </w:r>
      <w:proofErr w:type="spellEnd"/>
      <w:r>
        <w:t xml:space="preserve"> взрослых - 2│</w:t>
      </w:r>
      <w:proofErr w:type="gramEnd"/>
    </w:p>
    <w:p w:rsidR="007613A8" w:rsidRDefault="007613A8">
      <w:pPr>
        <w:pStyle w:val="ConsPlusCell"/>
        <w:jc w:val="both"/>
      </w:pPr>
      <w:proofErr w:type="gramStart"/>
      <w:r>
        <w:t xml:space="preserve">│             </w:t>
      </w:r>
      <w:proofErr w:type="spellStart"/>
      <w:r>
        <w:t>│реклинаторы</w:t>
      </w:r>
      <w:proofErr w:type="spellEnd"/>
      <w:r>
        <w:t xml:space="preserve"> и другие изделия)      </w:t>
      </w:r>
      <w:proofErr w:type="spellStart"/>
      <w:r>
        <w:t>│года</w:t>
      </w:r>
      <w:proofErr w:type="spellEnd"/>
      <w:r>
        <w:t>;           │</w:t>
      </w:r>
      <w:proofErr w:type="gram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│для</w:t>
      </w:r>
      <w:proofErr w:type="spellEnd"/>
      <w:r>
        <w:t xml:space="preserve"> </w:t>
      </w:r>
      <w:proofErr w:type="spellStart"/>
      <w:r>
        <w:t>детей-инва</w:t>
      </w:r>
      <w:proofErr w:type="spellEnd"/>
      <w:r>
        <w:t>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│лидов</w:t>
      </w:r>
      <w:proofErr w:type="spellEnd"/>
      <w:r>
        <w:t xml:space="preserve"> в </w:t>
      </w:r>
      <w:proofErr w:type="spellStart"/>
      <w:r>
        <w:t>возрасте│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│до</w:t>
      </w:r>
      <w:proofErr w:type="spellEnd"/>
      <w:r>
        <w:t xml:space="preserve"> 18 лет - </w:t>
      </w:r>
      <w:proofErr w:type="gramStart"/>
      <w:r>
        <w:t>по</w:t>
      </w:r>
      <w:proofErr w:type="gramEnd"/>
      <w:r>
        <w:t xml:space="preserve">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│заключению</w:t>
      </w:r>
      <w:proofErr w:type="spellEnd"/>
      <w:r>
        <w:t xml:space="preserve"> </w:t>
      </w:r>
      <w:proofErr w:type="spellStart"/>
      <w:r>
        <w:t>вра</w:t>
      </w:r>
      <w:proofErr w:type="spellEnd"/>
      <w:r>
        <w:t>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│чей</w:t>
      </w:r>
      <w:proofErr w:type="spellEnd"/>
      <w:r>
        <w:t xml:space="preserve"> БПОВЦ и его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│филиалов</w:t>
      </w:r>
      <w:proofErr w:type="spellEnd"/>
      <w:r>
        <w:t>;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│из</w:t>
      </w:r>
      <w:proofErr w:type="spellEnd"/>
      <w:r>
        <w:t xml:space="preserve"> текстильных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│материалов</w:t>
      </w:r>
      <w:proofErr w:type="spellEnd"/>
      <w:r>
        <w:t xml:space="preserve"> - 1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│год</w:t>
      </w:r>
      <w:proofErr w:type="spellEnd"/>
      <w:r>
        <w:t xml:space="preserve">             │</w:t>
      </w:r>
    </w:p>
    <w:p w:rsidR="007613A8" w:rsidRDefault="007613A8">
      <w:pPr>
        <w:pStyle w:val="ConsPlusCell"/>
        <w:jc w:val="both"/>
      </w:pPr>
      <w:r>
        <w:t xml:space="preserve">│(в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Минтруда и соцзащиты от 26.03.2012 N 45)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33      </w:t>
      </w:r>
      <w:proofErr w:type="spellStart"/>
      <w:r>
        <w:t>│Протезы</w:t>
      </w:r>
      <w:proofErr w:type="spellEnd"/>
      <w:r>
        <w:t xml:space="preserve"> молочной железы с лифами   </w:t>
      </w:r>
      <w:proofErr w:type="spellStart"/>
      <w:r>
        <w:t>│Протез</w:t>
      </w:r>
      <w:proofErr w:type="spellEnd"/>
      <w:r>
        <w:t xml:space="preserve"> - 1 год,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│лифы</w:t>
      </w:r>
      <w:proofErr w:type="spellEnd"/>
      <w:r>
        <w:t xml:space="preserve"> - 6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│месяцев</w:t>
      </w:r>
      <w:proofErr w:type="spellEnd"/>
      <w:r>
        <w:t xml:space="preserve">         │</w:t>
      </w:r>
    </w:p>
    <w:p w:rsidR="007613A8" w:rsidRDefault="007613A8">
      <w:pPr>
        <w:pStyle w:val="ConsPlusCell"/>
        <w:jc w:val="both"/>
      </w:pPr>
      <w:proofErr w:type="gramStart"/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│(допускается    │</w:t>
      </w:r>
      <w:proofErr w:type="gram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│одновременно</w:t>
      </w:r>
      <w:proofErr w:type="spellEnd"/>
      <w:r>
        <w:t xml:space="preserve">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│выдача</w:t>
      </w:r>
      <w:proofErr w:type="spellEnd"/>
      <w:r>
        <w:t xml:space="preserve"> 2 лифов) │</w:t>
      </w:r>
    </w:p>
    <w:p w:rsidR="007613A8" w:rsidRDefault="007613A8">
      <w:pPr>
        <w:pStyle w:val="ConsPlusCell"/>
        <w:jc w:val="both"/>
      </w:pPr>
      <w:proofErr w:type="gramStart"/>
      <w:r>
        <w:t xml:space="preserve">│(п. 33  в 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Минтруда и соцзащиты  от  26.03.2012│</w:t>
      </w:r>
      <w:proofErr w:type="gramEnd"/>
    </w:p>
    <w:p w:rsidR="007613A8" w:rsidRDefault="007613A8">
      <w:pPr>
        <w:pStyle w:val="ConsPlusCell"/>
        <w:jc w:val="both"/>
      </w:pPr>
      <w:proofErr w:type="gramStart"/>
      <w:r>
        <w:t xml:space="preserve">│N 45)       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proofErr w:type="gram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34      </w:t>
      </w:r>
      <w:proofErr w:type="spellStart"/>
      <w:r>
        <w:t>│Изделия</w:t>
      </w:r>
      <w:proofErr w:type="spellEnd"/>
      <w:r>
        <w:t xml:space="preserve"> для консервативного</w:t>
      </w:r>
      <w:proofErr w:type="gramStart"/>
      <w:r>
        <w:t xml:space="preserve">        </w:t>
      </w:r>
      <w:proofErr w:type="spellStart"/>
      <w:r>
        <w:t>│П</w:t>
      </w:r>
      <w:proofErr w:type="gramEnd"/>
      <w:r>
        <w:t>о</w:t>
      </w:r>
      <w:proofErr w:type="spellEnd"/>
      <w:r>
        <w:t xml:space="preserve"> заключению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│лечения</w:t>
      </w:r>
      <w:proofErr w:type="spellEnd"/>
      <w:r>
        <w:t xml:space="preserve"> приобретенных и            </w:t>
      </w:r>
      <w:proofErr w:type="spellStart"/>
      <w:r>
        <w:t>│врачей</w:t>
      </w:r>
      <w:proofErr w:type="spellEnd"/>
      <w:r>
        <w:t xml:space="preserve"> БПОВЦ и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│врожденных</w:t>
      </w:r>
      <w:proofErr w:type="spellEnd"/>
      <w:r>
        <w:t xml:space="preserve"> деформаций у детей      </w:t>
      </w:r>
      <w:proofErr w:type="spellStart"/>
      <w:r>
        <w:t>│его</w:t>
      </w:r>
      <w:proofErr w:type="spellEnd"/>
      <w:r>
        <w:t xml:space="preserve"> филиалов    │</w:t>
      </w:r>
    </w:p>
    <w:p w:rsidR="007613A8" w:rsidRDefault="007613A8">
      <w:pPr>
        <w:pStyle w:val="ConsPlusCell"/>
        <w:jc w:val="both"/>
      </w:pPr>
      <w:proofErr w:type="gramStart"/>
      <w:r>
        <w:t>│             │(</w:t>
      </w:r>
      <w:proofErr w:type="spellStart"/>
      <w:r>
        <w:t>абдукционные</w:t>
      </w:r>
      <w:proofErr w:type="spellEnd"/>
      <w:r>
        <w:t xml:space="preserve"> трусики, распорки,   │                </w:t>
      </w:r>
      <w:proofErr w:type="spellStart"/>
      <w:r>
        <w:t>│</w:t>
      </w:r>
      <w:proofErr w:type="spellEnd"/>
      <w:proofErr w:type="gram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│шины</w:t>
      </w:r>
      <w:proofErr w:type="spellEnd"/>
      <w:r>
        <w:t xml:space="preserve"> и другие изделия)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proofErr w:type="gramStart"/>
      <w:r>
        <w:t xml:space="preserve">│(п. 34  в 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Минтруда и соцзащиты  от  26.03.2012│</w:t>
      </w:r>
      <w:proofErr w:type="gramEnd"/>
    </w:p>
    <w:p w:rsidR="007613A8" w:rsidRDefault="007613A8">
      <w:pPr>
        <w:pStyle w:val="ConsPlusCell"/>
        <w:jc w:val="both"/>
      </w:pPr>
      <w:proofErr w:type="gramStart"/>
      <w:r>
        <w:t xml:space="preserve">│N 45)       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proofErr w:type="gram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35      </w:t>
      </w:r>
      <w:proofErr w:type="spellStart"/>
      <w:r>
        <w:t>│Спецрукавицы</w:t>
      </w:r>
      <w:proofErr w:type="spellEnd"/>
      <w:r>
        <w:t xml:space="preserve"> (</w:t>
      </w:r>
      <w:proofErr w:type="spellStart"/>
      <w:r>
        <w:t>спецперчатки</w:t>
      </w:r>
      <w:proofErr w:type="spellEnd"/>
      <w:r>
        <w:t>)        │2 года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36      </w:t>
      </w:r>
      <w:proofErr w:type="spellStart"/>
      <w:r>
        <w:t>│Ортопедическая</w:t>
      </w:r>
      <w:proofErr w:type="spellEnd"/>
      <w:r>
        <w:t xml:space="preserve"> обувь               │1 пара в </w:t>
      </w:r>
      <w:proofErr w:type="gramStart"/>
      <w:r>
        <w:t>кален</w:t>
      </w:r>
      <w:proofErr w:type="gramEnd"/>
      <w:r>
        <w:t>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│дарном</w:t>
      </w:r>
      <w:proofErr w:type="spellEnd"/>
      <w:r>
        <w:t xml:space="preserve"> году;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│детям-инвалидам</w:t>
      </w:r>
      <w:proofErr w:type="spellEnd"/>
      <w:r>
        <w:t xml:space="preserve">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│в</w:t>
      </w:r>
      <w:proofErr w:type="spellEnd"/>
      <w:r>
        <w:t xml:space="preserve"> возрасте до 18│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│лет</w:t>
      </w:r>
      <w:proofErr w:type="spellEnd"/>
      <w:r>
        <w:t xml:space="preserve"> - по </w:t>
      </w:r>
      <w:proofErr w:type="spellStart"/>
      <w:r>
        <w:t>заклю</w:t>
      </w:r>
      <w:proofErr w:type="spellEnd"/>
      <w:r>
        <w:t>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│чению</w:t>
      </w:r>
      <w:proofErr w:type="spellEnd"/>
      <w:r>
        <w:t xml:space="preserve"> врачебно-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│консультационной│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│комиссии</w:t>
      </w:r>
      <w:proofErr w:type="spellEnd"/>
      <w:r>
        <w:t xml:space="preserve">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│государственной</w:t>
      </w:r>
      <w:proofErr w:type="spellEnd"/>
      <w:r>
        <w:t xml:space="preserve">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│организации</w:t>
      </w:r>
      <w:proofErr w:type="spellEnd"/>
      <w:r>
        <w:t xml:space="preserve">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│здравоохранения</w:t>
      </w:r>
      <w:proofErr w:type="spellEnd"/>
      <w:r>
        <w:t xml:space="preserve">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│по</w:t>
      </w:r>
      <w:proofErr w:type="spellEnd"/>
      <w:r>
        <w:t xml:space="preserve"> мере роста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│ребенка</w:t>
      </w:r>
      <w:proofErr w:type="spellEnd"/>
      <w:r>
        <w:t>-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│инвалида</w:t>
      </w:r>
      <w:proofErr w:type="spellEnd"/>
      <w:r>
        <w:t>, но не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│более</w:t>
      </w:r>
      <w:proofErr w:type="spellEnd"/>
      <w:r>
        <w:t xml:space="preserve"> двух раз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7613A8" w:rsidRDefault="007613A8">
      <w:pPr>
        <w:pStyle w:val="ConsPlusCell"/>
        <w:jc w:val="both"/>
      </w:pPr>
      <w:proofErr w:type="gramStart"/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│календарном</w:t>
      </w:r>
      <w:proofErr w:type="spellEnd"/>
      <w:r>
        <w:t xml:space="preserve"> </w:t>
      </w:r>
      <w:proofErr w:type="spellStart"/>
      <w:r>
        <w:t>году│</w:t>
      </w:r>
      <w:proofErr w:type="spellEnd"/>
      <w:proofErr w:type="gramEnd"/>
    </w:p>
    <w:p w:rsidR="007613A8" w:rsidRDefault="007613A8">
      <w:pPr>
        <w:pStyle w:val="ConsPlusCell"/>
        <w:jc w:val="both"/>
      </w:pPr>
      <w:proofErr w:type="gramStart"/>
      <w:r>
        <w:t xml:space="preserve">│(в ред. постановлений Минтруда и соцзащиты  от 05.07.2010 </w:t>
      </w:r>
      <w:hyperlink r:id="rId22" w:history="1">
        <w:r>
          <w:rPr>
            <w:color w:val="0000FF"/>
          </w:rPr>
          <w:t>N 91</w:t>
        </w:r>
      </w:hyperlink>
      <w:r>
        <w:t xml:space="preserve">, </w:t>
      </w:r>
      <w:proofErr w:type="spellStart"/>
      <w:r>
        <w:t>от│</w:t>
      </w:r>
      <w:proofErr w:type="spellEnd"/>
      <w:proofErr w:type="gramEnd"/>
    </w:p>
    <w:p w:rsidR="007613A8" w:rsidRDefault="007613A8">
      <w:pPr>
        <w:pStyle w:val="ConsPlusCell"/>
        <w:jc w:val="both"/>
      </w:pPr>
      <w:proofErr w:type="gramStart"/>
      <w:r>
        <w:t xml:space="preserve">│26.03.2012 </w:t>
      </w:r>
      <w:hyperlink r:id="rId23" w:history="1">
        <w:r>
          <w:rPr>
            <w:color w:val="0000FF"/>
          </w:rPr>
          <w:t>N 45</w:t>
        </w:r>
      </w:hyperlink>
      <w:r>
        <w:t xml:space="preserve">)                                 │                </w:t>
      </w:r>
      <w:proofErr w:type="spellStart"/>
      <w:r>
        <w:t>│</w:t>
      </w:r>
      <w:proofErr w:type="spellEnd"/>
      <w:proofErr w:type="gram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proofErr w:type="gramStart"/>
      <w:r>
        <w:t xml:space="preserve">│     37      </w:t>
      </w:r>
      <w:proofErr w:type="spellStart"/>
      <w:r>
        <w:t>│Изделия</w:t>
      </w:r>
      <w:proofErr w:type="spellEnd"/>
      <w:r>
        <w:t xml:space="preserve"> бандажные (бандажи -       </w:t>
      </w:r>
      <w:proofErr w:type="spellStart"/>
      <w:r>
        <w:t>│Для</w:t>
      </w:r>
      <w:proofErr w:type="spellEnd"/>
      <w:r>
        <w:t xml:space="preserve"> взрослых -  │</w:t>
      </w:r>
      <w:proofErr w:type="gram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│лечебный</w:t>
      </w:r>
      <w:proofErr w:type="spellEnd"/>
      <w:r>
        <w:t xml:space="preserve">, почечный, для больных с  │1 год; </w:t>
      </w:r>
      <w:proofErr w:type="gramStart"/>
      <w:r>
        <w:t>для</w:t>
      </w:r>
      <w:proofErr w:type="gramEnd"/>
      <w:r>
        <w:t xml:space="preserve">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gramStart"/>
      <w:r>
        <w:t>искусственным</w:t>
      </w:r>
      <w:proofErr w:type="spellEnd"/>
      <w:proofErr w:type="gramEnd"/>
      <w:r>
        <w:t xml:space="preserve"> </w:t>
      </w:r>
      <w:proofErr w:type="spellStart"/>
      <w:r>
        <w:t>анусом</w:t>
      </w:r>
      <w:proofErr w:type="spellEnd"/>
      <w:r>
        <w:t xml:space="preserve">, лечебный     </w:t>
      </w:r>
      <w:proofErr w:type="spellStart"/>
      <w:r>
        <w:t>│детей-инвалидов</w:t>
      </w:r>
      <w:proofErr w:type="spellEnd"/>
      <w:r>
        <w:t xml:space="preserve">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gramStart"/>
      <w:r>
        <w:t>женский</w:t>
      </w:r>
      <w:proofErr w:type="spellEnd"/>
      <w:proofErr w:type="gramEnd"/>
      <w:r>
        <w:t xml:space="preserve">, лечебный детский,         </w:t>
      </w:r>
      <w:proofErr w:type="spellStart"/>
      <w:r>
        <w:t>│в</w:t>
      </w:r>
      <w:proofErr w:type="spellEnd"/>
      <w:r>
        <w:t xml:space="preserve"> возрасте до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│послеоперационный</w:t>
      </w:r>
      <w:proofErr w:type="spellEnd"/>
      <w:r>
        <w:t xml:space="preserve">, грыжевой        │18 лет - </w:t>
      </w:r>
      <w:proofErr w:type="gramStart"/>
      <w:r>
        <w:t>по</w:t>
      </w:r>
      <w:proofErr w:type="gramEnd"/>
      <w:r>
        <w:t xml:space="preserve">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│паховый</w:t>
      </w:r>
      <w:proofErr w:type="spellEnd"/>
      <w:r>
        <w:t xml:space="preserve">, грыжевой </w:t>
      </w:r>
      <w:proofErr w:type="spellStart"/>
      <w:r>
        <w:t>пахов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</w:t>
      </w:r>
      <w:proofErr w:type="spellStart"/>
      <w:r>
        <w:t>│заключению</w:t>
      </w:r>
      <w:proofErr w:type="spellEnd"/>
      <w:r>
        <w:t xml:space="preserve">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│пупочный</w:t>
      </w:r>
      <w:proofErr w:type="spellEnd"/>
      <w:r>
        <w:t xml:space="preserve">, пояс-бандаж лечебный     </w:t>
      </w:r>
      <w:proofErr w:type="spellStart"/>
      <w:r>
        <w:t>│врачей</w:t>
      </w:r>
      <w:proofErr w:type="spellEnd"/>
      <w:r>
        <w:t xml:space="preserve"> БПОВЦ и  │</w:t>
      </w:r>
    </w:p>
    <w:p w:rsidR="007613A8" w:rsidRDefault="007613A8">
      <w:pPr>
        <w:pStyle w:val="ConsPlusCell"/>
        <w:jc w:val="both"/>
      </w:pPr>
      <w:r>
        <w:lastRenderedPageBreak/>
        <w:t xml:space="preserve">│             </w:t>
      </w:r>
      <w:proofErr w:type="spellStart"/>
      <w:r>
        <w:t>│грыжевой</w:t>
      </w:r>
      <w:proofErr w:type="spellEnd"/>
      <w:r>
        <w:t xml:space="preserve"> пупочный, бандаж-пояс     </w:t>
      </w:r>
      <w:proofErr w:type="spellStart"/>
      <w:r>
        <w:t>│его</w:t>
      </w:r>
      <w:proofErr w:type="spellEnd"/>
      <w:r>
        <w:t xml:space="preserve"> филиалов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│при</w:t>
      </w:r>
      <w:proofErr w:type="spellEnd"/>
      <w:r>
        <w:t xml:space="preserve"> расхождении </w:t>
      </w:r>
      <w:proofErr w:type="gramStart"/>
      <w:r>
        <w:t>лонного</w:t>
      </w:r>
      <w:proofErr w:type="gramEnd"/>
      <w:r>
        <w:t xml:space="preserve">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│сочленения</w:t>
      </w:r>
      <w:proofErr w:type="spellEnd"/>
      <w:r>
        <w:t xml:space="preserve">)                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proofErr w:type="gramStart"/>
      <w:r>
        <w:t xml:space="preserve">│(п. 37  в 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Минтруда и соцзащиты  от  26.03.2012│</w:t>
      </w:r>
      <w:proofErr w:type="gramEnd"/>
    </w:p>
    <w:p w:rsidR="007613A8" w:rsidRDefault="007613A8">
      <w:pPr>
        <w:pStyle w:val="ConsPlusCell"/>
        <w:jc w:val="both"/>
      </w:pPr>
      <w:proofErr w:type="gramStart"/>
      <w:r>
        <w:t xml:space="preserve">│N 45)       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proofErr w:type="gram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38      </w:t>
      </w:r>
      <w:proofErr w:type="spellStart"/>
      <w:r>
        <w:t>│Изделия</w:t>
      </w:r>
      <w:proofErr w:type="spellEnd"/>
      <w:r>
        <w:t xml:space="preserve"> ортопедические</w:t>
      </w:r>
      <w:proofErr w:type="gramStart"/>
      <w:r>
        <w:t xml:space="preserve">             </w:t>
      </w:r>
      <w:proofErr w:type="spellStart"/>
      <w:r>
        <w:t>│Д</w:t>
      </w:r>
      <w:proofErr w:type="gramEnd"/>
      <w:r>
        <w:t>ля</w:t>
      </w:r>
      <w:proofErr w:type="spellEnd"/>
      <w:r>
        <w:t xml:space="preserve"> взрослых -  │</w:t>
      </w:r>
    </w:p>
    <w:p w:rsidR="007613A8" w:rsidRDefault="007613A8">
      <w:pPr>
        <w:pStyle w:val="ConsPlusCell"/>
        <w:jc w:val="both"/>
      </w:pPr>
      <w:proofErr w:type="gramStart"/>
      <w:r>
        <w:t>│             │(обтураторы, сиденье кожаное,      │1 год; для      │</w:t>
      </w:r>
      <w:proofErr w:type="gram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│подколенник</w:t>
      </w:r>
      <w:proofErr w:type="spellEnd"/>
      <w:r>
        <w:t xml:space="preserve"> кожаный, </w:t>
      </w:r>
      <w:proofErr w:type="spellStart"/>
      <w:r>
        <w:t>спецбрюки</w:t>
      </w:r>
      <w:proofErr w:type="spellEnd"/>
      <w:r>
        <w:t xml:space="preserve">     </w:t>
      </w:r>
      <w:proofErr w:type="spellStart"/>
      <w:r>
        <w:t>│детей-инвалидов</w:t>
      </w:r>
      <w:proofErr w:type="spellEnd"/>
      <w:r>
        <w:t xml:space="preserve">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│при</w:t>
      </w:r>
      <w:proofErr w:type="spellEnd"/>
      <w:r>
        <w:t xml:space="preserve"> парной ампутации </w:t>
      </w:r>
      <w:proofErr w:type="gramStart"/>
      <w:r>
        <w:t>нижних</w:t>
      </w:r>
      <w:proofErr w:type="gramEnd"/>
      <w:r>
        <w:t xml:space="preserve">        </w:t>
      </w:r>
      <w:proofErr w:type="spellStart"/>
      <w:r>
        <w:t>│в</w:t>
      </w:r>
      <w:proofErr w:type="spellEnd"/>
      <w:r>
        <w:t xml:space="preserve"> возрасте до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│конечностей</w:t>
      </w:r>
      <w:proofErr w:type="spellEnd"/>
      <w:r>
        <w:t xml:space="preserve">, чулки-ползунки,       │18 лет - </w:t>
      </w:r>
      <w:proofErr w:type="gramStart"/>
      <w:r>
        <w:t>по</w:t>
      </w:r>
      <w:proofErr w:type="gramEnd"/>
      <w:r>
        <w:t xml:space="preserve">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│приспособление</w:t>
      </w:r>
      <w:proofErr w:type="spellEnd"/>
      <w:r>
        <w:t xml:space="preserve"> для поддержания     </w:t>
      </w:r>
      <w:proofErr w:type="spellStart"/>
      <w:r>
        <w:t>│заключению</w:t>
      </w:r>
      <w:proofErr w:type="spellEnd"/>
      <w:r>
        <w:t xml:space="preserve">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│нижней</w:t>
      </w:r>
      <w:proofErr w:type="spellEnd"/>
      <w:r>
        <w:t xml:space="preserve"> конечности)                 </w:t>
      </w:r>
      <w:proofErr w:type="spellStart"/>
      <w:r>
        <w:t>│врачей</w:t>
      </w:r>
      <w:proofErr w:type="spellEnd"/>
      <w:r>
        <w:t xml:space="preserve"> БПОВЦ и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│его</w:t>
      </w:r>
      <w:proofErr w:type="spellEnd"/>
      <w:r>
        <w:t xml:space="preserve"> филиалов    │</w:t>
      </w:r>
    </w:p>
    <w:p w:rsidR="007613A8" w:rsidRDefault="007613A8">
      <w:pPr>
        <w:pStyle w:val="ConsPlusCell"/>
        <w:jc w:val="both"/>
      </w:pPr>
      <w:proofErr w:type="gramStart"/>
      <w:r>
        <w:t xml:space="preserve">│(п. 38  в 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Минтруда и соцзащиты  от  26.03.2012│</w:t>
      </w:r>
      <w:proofErr w:type="gramEnd"/>
    </w:p>
    <w:p w:rsidR="007613A8" w:rsidRDefault="007613A8">
      <w:pPr>
        <w:pStyle w:val="ConsPlusCell"/>
        <w:jc w:val="both"/>
      </w:pPr>
      <w:proofErr w:type="gramStart"/>
      <w:r>
        <w:t xml:space="preserve">│N 45)        │  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proofErr w:type="gramEnd"/>
    </w:p>
    <w:p w:rsidR="007613A8" w:rsidRDefault="007613A8">
      <w:pPr>
        <w:pStyle w:val="ConsPlusCell"/>
        <w:jc w:val="both"/>
      </w:pPr>
      <w:r>
        <w:t>├─────────────┴───────────────────────────────────┴────────────────┤</w:t>
      </w:r>
    </w:p>
    <w:p w:rsidR="007613A8" w:rsidRDefault="007613A8">
      <w:pPr>
        <w:pStyle w:val="ConsPlusCell"/>
        <w:jc w:val="both"/>
      </w:pPr>
      <w:r>
        <w:t>│     Технические средства социальной реабилитации для граждан     │</w:t>
      </w:r>
    </w:p>
    <w:p w:rsidR="007613A8" w:rsidRDefault="007613A8">
      <w:pPr>
        <w:pStyle w:val="ConsPlusCell"/>
        <w:jc w:val="both"/>
      </w:pPr>
      <w:r>
        <w:t>│            с нарушениями органов зрения и (или) слуха            │</w:t>
      </w:r>
    </w:p>
    <w:p w:rsidR="007613A8" w:rsidRDefault="007613A8">
      <w:pPr>
        <w:pStyle w:val="ConsPlusCell"/>
        <w:jc w:val="both"/>
      </w:pPr>
      <w:r>
        <w:t>├─────────────┬───────────────────────────────────┬────────────────┤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39      </w:t>
      </w:r>
      <w:proofErr w:type="spellStart"/>
      <w:r>
        <w:t>│Диктофон</w:t>
      </w:r>
      <w:proofErr w:type="spellEnd"/>
      <w:r>
        <w:t xml:space="preserve"> (плеер)                   </w:t>
      </w:r>
      <w:proofErr w:type="spellStart"/>
      <w:r>
        <w:t>│Не</w:t>
      </w:r>
      <w:proofErr w:type="spellEnd"/>
      <w:r>
        <w:t xml:space="preserve"> ограничен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40      </w:t>
      </w:r>
      <w:proofErr w:type="spellStart"/>
      <w:r>
        <w:t>│Сотовые</w:t>
      </w:r>
      <w:proofErr w:type="spellEnd"/>
      <w:r>
        <w:t xml:space="preserve"> телефоны, в том числе      │10 лет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│с</w:t>
      </w:r>
      <w:proofErr w:type="spellEnd"/>
      <w:r>
        <w:t xml:space="preserve"> программным обеспечением,  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</w:t>
      </w:r>
      <w:proofErr w:type="gramStart"/>
      <w:r>
        <w:t>синтезирующим</w:t>
      </w:r>
      <w:proofErr w:type="spellEnd"/>
      <w:proofErr w:type="gramEnd"/>
      <w:r>
        <w:t xml:space="preserve"> речь (смартфоны)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41      </w:t>
      </w:r>
      <w:proofErr w:type="spellStart"/>
      <w:r>
        <w:t>│Устройство</w:t>
      </w:r>
      <w:proofErr w:type="spellEnd"/>
      <w:r>
        <w:t xml:space="preserve"> для прослушивания       │10 лет          │</w:t>
      </w:r>
    </w:p>
    <w:p w:rsidR="007613A8" w:rsidRDefault="007613A8">
      <w:pPr>
        <w:pStyle w:val="ConsPlusCell"/>
        <w:jc w:val="both"/>
      </w:pPr>
      <w:r>
        <w:t xml:space="preserve">│             </w:t>
      </w:r>
      <w:proofErr w:type="spellStart"/>
      <w:r>
        <w:t>│озвученной</w:t>
      </w:r>
      <w:proofErr w:type="spellEnd"/>
      <w:r>
        <w:t xml:space="preserve"> литературы (плеер)      │                </w:t>
      </w:r>
      <w:proofErr w:type="spellStart"/>
      <w:r>
        <w:t>│</w:t>
      </w:r>
      <w:proofErr w:type="spellEnd"/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42      </w:t>
      </w:r>
      <w:proofErr w:type="spellStart"/>
      <w:r>
        <w:t>│Часы</w:t>
      </w:r>
      <w:proofErr w:type="spellEnd"/>
      <w:r>
        <w:t xml:space="preserve"> с синтезатором речи           │5 лет 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43      </w:t>
      </w:r>
      <w:proofErr w:type="spellStart"/>
      <w:r>
        <w:t>│Телефон</w:t>
      </w:r>
      <w:proofErr w:type="spellEnd"/>
      <w:r>
        <w:t xml:space="preserve"> с усилителем звука         │10 лет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44      </w:t>
      </w:r>
      <w:proofErr w:type="spellStart"/>
      <w:r>
        <w:t>│Световой</w:t>
      </w:r>
      <w:proofErr w:type="spellEnd"/>
      <w:r>
        <w:t xml:space="preserve"> будильник                 │10 лет          │</w:t>
      </w:r>
    </w:p>
    <w:p w:rsidR="007613A8" w:rsidRDefault="007613A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├─────────────┼───────────────────────────────────┼────────────────┤</w:t>
      </w:r>
    </w:p>
    <w:p w:rsidR="007613A8" w:rsidRDefault="007613A8">
      <w:pPr>
        <w:pStyle w:val="ConsPlusCell"/>
        <w:jc w:val="both"/>
      </w:pPr>
      <w:r>
        <w:t xml:space="preserve">│     45      </w:t>
      </w:r>
      <w:proofErr w:type="spellStart"/>
      <w:r>
        <w:t>│Сигнализатор</w:t>
      </w:r>
      <w:proofErr w:type="spellEnd"/>
      <w:r>
        <w:t xml:space="preserve"> звука "Няня"          </w:t>
      </w:r>
      <w:proofErr w:type="spellStart"/>
      <w:r>
        <w:t>│Не</w:t>
      </w:r>
      <w:proofErr w:type="spellEnd"/>
      <w:r>
        <w:t xml:space="preserve"> ограничен    │</w:t>
      </w:r>
    </w:p>
    <w:p w:rsidR="007613A8" w:rsidRDefault="007613A8">
      <w:pPr>
        <w:pStyle w:val="ConsPlusCell"/>
        <w:jc w:val="both"/>
      </w:pPr>
      <w:r>
        <w:t>└─────────────┴───────────────────────────────────┴────────────────┘</w:t>
      </w:r>
    </w:p>
    <w:p w:rsidR="007613A8" w:rsidRDefault="007613A8">
      <w:pPr>
        <w:pStyle w:val="ConsPlusNormal"/>
        <w:ind w:firstLine="540"/>
        <w:jc w:val="both"/>
      </w:pPr>
    </w:p>
    <w:p w:rsidR="007613A8" w:rsidRDefault="007613A8">
      <w:pPr>
        <w:pStyle w:val="ConsPlusNormal"/>
        <w:ind w:firstLine="540"/>
        <w:jc w:val="both"/>
      </w:pPr>
    </w:p>
    <w:p w:rsidR="007613A8" w:rsidRDefault="00761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559" w:rsidRDefault="007B1559"/>
    <w:sectPr w:rsidR="007B1559" w:rsidSect="00EE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3A8"/>
    <w:rsid w:val="000D3F65"/>
    <w:rsid w:val="006852C3"/>
    <w:rsid w:val="0073567E"/>
    <w:rsid w:val="007613A8"/>
    <w:rsid w:val="007B1559"/>
    <w:rsid w:val="00FC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65"/>
  </w:style>
  <w:style w:type="paragraph" w:styleId="1">
    <w:name w:val="heading 1"/>
    <w:basedOn w:val="a"/>
    <w:next w:val="a"/>
    <w:link w:val="10"/>
    <w:uiPriority w:val="9"/>
    <w:qFormat/>
    <w:rsid w:val="000D3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D3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3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D3F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3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0D3F65"/>
    <w:rPr>
      <w:b/>
      <w:bCs/>
    </w:rPr>
  </w:style>
  <w:style w:type="paragraph" w:styleId="a6">
    <w:name w:val="No Spacing"/>
    <w:link w:val="a7"/>
    <w:uiPriority w:val="1"/>
    <w:qFormat/>
    <w:rsid w:val="000D3F6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D3F65"/>
    <w:rPr>
      <w:rFonts w:eastAsiaTheme="minorEastAsia"/>
    </w:rPr>
  </w:style>
  <w:style w:type="character" w:styleId="a8">
    <w:name w:val="Intense Reference"/>
    <w:basedOn w:val="a0"/>
    <w:uiPriority w:val="32"/>
    <w:qFormat/>
    <w:rsid w:val="000D3F6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0D3F65"/>
    <w:rPr>
      <w:b/>
      <w:bCs/>
      <w:smallCaps/>
      <w:spacing w:val="5"/>
    </w:rPr>
  </w:style>
  <w:style w:type="paragraph" w:customStyle="1" w:styleId="ConsPlusNormal">
    <w:name w:val="ConsPlusNormal"/>
    <w:rsid w:val="007613A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61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A8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61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DCF976776BEA5F9B3E36FB14B5DA56291E3B56A7CAF309C224367EFD16494103CBDA8C7E9D4A5D323D9A93zCJFI" TargetMode="External"/><Relationship Id="rId13" Type="http://schemas.openxmlformats.org/officeDocument/2006/relationships/hyperlink" Target="consultantplus://offline/ref=2250278FEA8B9B30C54051B9CB477150CC5AB06FB466697E72E90ADDAF8E434C97EC9E79F6442924BD46673A5802J4I" TargetMode="External"/><Relationship Id="rId18" Type="http://schemas.openxmlformats.org/officeDocument/2006/relationships/hyperlink" Target="consultantplus://offline/ref=2250278FEA8B9B30C54051B9CB477150CC5AB06FB466697E72E90ADDAF8E434C97EC9E79F6442924BD46673A5902J4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50278FEA8B9B30C54051B9CB477150CC5AB06FB466697E72E90ADDAF8E434C97EC9E79F6442924BD46673A5A02J7I" TargetMode="External"/><Relationship Id="rId7" Type="http://schemas.openxmlformats.org/officeDocument/2006/relationships/hyperlink" Target="consultantplus://offline/ref=59DCF976776BEA5F9B3E36FB14B5DA56291E3B56A7CAF309C224367EFD16494103CBDA8C7E9D4A5D323D9A97zCJ6I" TargetMode="External"/><Relationship Id="rId12" Type="http://schemas.openxmlformats.org/officeDocument/2006/relationships/hyperlink" Target="consultantplus://offline/ref=2250278FEA8B9B30C54051B9CB477150CC5AB06FB466697E72E90ADDAF8E434C97EC9E79F6442924BD46673A5802J7I" TargetMode="External"/><Relationship Id="rId17" Type="http://schemas.openxmlformats.org/officeDocument/2006/relationships/hyperlink" Target="consultantplus://offline/ref=2250278FEA8B9B30C54051B9CB477150CC5AB06FB466697E72E90ADDAF8E434C97EC9E79F6442924BD46673A5902J7I" TargetMode="External"/><Relationship Id="rId25" Type="http://schemas.openxmlformats.org/officeDocument/2006/relationships/hyperlink" Target="consultantplus://offline/ref=2250278FEA8B9B30C54051B9CB477150CC5AB06FB466697E72E90ADDAF8E434C97EC9E79F6442924BD46673A5C02J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50278FEA8B9B30C54051B9CB477150CC5AB06FB466697E72E90ADDAF8E434C97EC9E79F6442924BD46673A5902J6I" TargetMode="External"/><Relationship Id="rId20" Type="http://schemas.openxmlformats.org/officeDocument/2006/relationships/hyperlink" Target="consultantplus://offline/ref=2250278FEA8B9B30C54051B9CB477150CC5AB06FB466697E72E90ADDAF8E434C97EC9E79F6442924BD46673A5902J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CF976776BEA5F9B3E36FB14B5DA56291E3B56A7CAF309C224367EFD16494103CBDA8C7E9D4A5D323D9A9DzCJ0I" TargetMode="External"/><Relationship Id="rId11" Type="http://schemas.openxmlformats.org/officeDocument/2006/relationships/hyperlink" Target="consultantplus://offline/ref=2250278FEA8B9B30C54051B9CB477150CC5AB06FB466687572ED03DDAF8E434C97EC9E79F6442924BD46673A5802J7I" TargetMode="External"/><Relationship Id="rId24" Type="http://schemas.openxmlformats.org/officeDocument/2006/relationships/hyperlink" Target="consultantplus://offline/ref=2250278FEA8B9B30C54051B9CB477150CC5AB06FB466697E72E90ADDAF8E434C97EC9E79F6442924BD46673A5B02J0I" TargetMode="External"/><Relationship Id="rId5" Type="http://schemas.openxmlformats.org/officeDocument/2006/relationships/hyperlink" Target="consultantplus://offline/ref=59DCF976776BEA5F9B3E36FB14B5DA56291E3B56A7CCF408C5233D23F71E104D01CCD5D3699A0351333D9A94C7z0J3I" TargetMode="External"/><Relationship Id="rId15" Type="http://schemas.openxmlformats.org/officeDocument/2006/relationships/hyperlink" Target="consultantplus://offline/ref=2250278FEA8B9B30C54051B9CB477150CC5AB06FB466697E72E90ADDAF8E434C97EC9E79F6442924BD46673A5802JAI" TargetMode="External"/><Relationship Id="rId23" Type="http://schemas.openxmlformats.org/officeDocument/2006/relationships/hyperlink" Target="consultantplus://offline/ref=2250278FEA8B9B30C54051B9CB477150CC5AB06FB466697E72E90ADDAF8E434C97EC9E79F6442924BD46673A5B02J2I" TargetMode="External"/><Relationship Id="rId10" Type="http://schemas.openxmlformats.org/officeDocument/2006/relationships/hyperlink" Target="consultantplus://offline/ref=59DCF976776BEA5F9B3E36FB14B5DA56291E3B56A7C9FD05C425367EFD16494103zCJBI" TargetMode="External"/><Relationship Id="rId19" Type="http://schemas.openxmlformats.org/officeDocument/2006/relationships/hyperlink" Target="consultantplus://offline/ref=2250278FEA8B9B30C54051B9CB477150CC5AB06FB466697E72E90ADDAF8E434C97EC9E79F6442924BD46673A5902J5I" TargetMode="External"/><Relationship Id="rId4" Type="http://schemas.openxmlformats.org/officeDocument/2006/relationships/hyperlink" Target="consultantplus://offline/ref=59DCF976776BEA5F9B3E36FB14B5DA56291E3B56A7CCF503C5273423F71E104D01CCD5D3699A0351333D9A94C7z0J3I" TargetMode="External"/><Relationship Id="rId9" Type="http://schemas.openxmlformats.org/officeDocument/2006/relationships/hyperlink" Target="consultantplus://offline/ref=59DCF976776BEA5F9B3E36FB14B5DA56291E3B56A7CFF407CE25367EFD16494103zCJBI" TargetMode="External"/><Relationship Id="rId14" Type="http://schemas.openxmlformats.org/officeDocument/2006/relationships/hyperlink" Target="consultantplus://offline/ref=2250278FEA8B9B30C54051B9CB477150CC5AB06FB466697E72E90ADDAF8E434C97EC9E79F6442924BD46673A5802J5I" TargetMode="External"/><Relationship Id="rId22" Type="http://schemas.openxmlformats.org/officeDocument/2006/relationships/hyperlink" Target="consultantplus://offline/ref=2250278FEA8B9B30C54051B9CB477150CC5AB06FB466697E72E90ADDAF8E434C97EC9E79F6442924BD46673A5B02J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OK-1_Vera</dc:creator>
  <cp:lastModifiedBy>OK-1_Vera</cp:lastModifiedBy>
  <cp:revision>1</cp:revision>
  <dcterms:created xsi:type="dcterms:W3CDTF">2015-11-09T08:09:00Z</dcterms:created>
  <dcterms:modified xsi:type="dcterms:W3CDTF">2015-11-09T09:16:00Z</dcterms:modified>
</cp:coreProperties>
</file>